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1C7B30E" w14:textId="77777777" w:rsidR="00B10DDE" w:rsidRPr="008C19BF" w:rsidRDefault="00B10DDE">
      <w:pPr>
        <w:framePr w:w="541.05pt" w:h="35.65pt" w:hSpace="7.10pt" w:wrap="around" w:vAnchor="text" w:hAnchor="page" w:x="25.95pt" w:y="63.35pt"/>
        <w:spacing w:before="1pt" w:after="1pt"/>
        <w:ind w:start="14.20pt"/>
        <w:jc w:val="center"/>
        <w:rPr>
          <w:rFonts w:ascii="Arial" w:hAnsi="Arial" w:cs="Arial"/>
        </w:rPr>
      </w:pPr>
      <w:r w:rsidRPr="008C19BF">
        <w:rPr>
          <w:rFonts w:ascii="Arial" w:hAnsi="Arial" w:cs="Arial"/>
        </w:rPr>
        <w:t>Elektro-Schweißarbeiten unter erhöhter elektrischer Gefährdung</w:t>
      </w:r>
    </w:p>
    <w:p w14:paraId="152D0637" w14:textId="77777777" w:rsidR="00B10DDE" w:rsidRPr="008C19BF" w:rsidRDefault="00B10DDE">
      <w:pPr>
        <w:framePr w:w="541.05pt" w:h="35.65pt" w:hSpace="7.10pt" w:wrap="around" w:vAnchor="text" w:hAnchor="page" w:x="25.95pt" w:y="63.35pt"/>
        <w:spacing w:before="1pt" w:after="1pt"/>
        <w:ind w:start="14.20pt"/>
        <w:jc w:val="center"/>
        <w:rPr>
          <w:rFonts w:ascii="Arial" w:hAnsi="Arial" w:cs="Arial"/>
        </w:rPr>
      </w:pPr>
      <w:r w:rsidRPr="008C19BF">
        <w:rPr>
          <w:rFonts w:ascii="Arial" w:hAnsi="Arial" w:cs="Arial"/>
        </w:rPr>
        <w:t>Abteilung: .......................................</w:t>
      </w:r>
      <w:r w:rsidRPr="008C19BF">
        <w:rPr>
          <w:rFonts w:ascii="Arial" w:hAnsi="Arial" w:cs="Arial"/>
        </w:rPr>
        <w:tab/>
      </w:r>
      <w:r w:rsidRPr="008C19BF">
        <w:rPr>
          <w:rFonts w:ascii="Arial" w:hAnsi="Arial" w:cs="Arial"/>
        </w:rPr>
        <w:tab/>
        <w:t>Arbeitsplatz .......................................</w:t>
      </w:r>
    </w:p>
    <w:p w14:paraId="7B5435A2" w14:textId="77777777" w:rsidR="00B10DDE" w:rsidRPr="008C19BF" w:rsidRDefault="00B10DDE" w:rsidP="001D5B2A">
      <w:pPr>
        <w:framePr w:w="487.50pt" w:h="113.85pt" w:hSpace="7.10pt" w:wrap="around" w:vAnchor="page" w:hAnchor="page" w:x="78pt" w:y="151.25pt"/>
        <w:spacing w:before="1pt" w:after="1pt"/>
        <w:ind w:start="28.35pt" w:hanging="14.15pt"/>
        <w:rPr>
          <w:rFonts w:ascii="Arial" w:hAnsi="Arial" w:cs="Arial"/>
        </w:rPr>
      </w:pPr>
      <w:r w:rsidRPr="008C19BF">
        <w:rPr>
          <w:rFonts w:ascii="Arial" w:hAnsi="Arial" w:cs="Arial"/>
        </w:rPr>
        <w:t>●</w:t>
      </w:r>
      <w:r w:rsidRPr="008C19BF">
        <w:rPr>
          <w:rFonts w:ascii="Arial" w:hAnsi="Arial" w:cs="Arial"/>
        </w:rPr>
        <w:tab/>
        <w:t>Bei Lichtbogen-Schweißarbeiten unter erhöhter elektrischer Gefährdung besteht ein größeres Risiko hinsichtlich elektrischer Durchströmung als bei Schweißarbeiten unter Normalbedingungen.</w:t>
      </w:r>
    </w:p>
    <w:p w14:paraId="689A76E5" w14:textId="77777777" w:rsidR="001D5B2A" w:rsidRPr="008C19BF" w:rsidRDefault="00752282" w:rsidP="001D5B2A">
      <w:pPr>
        <w:framePr w:w="487.50pt" w:h="113.85pt" w:hSpace="7.10pt" w:wrap="around" w:vAnchor="page" w:hAnchor="page" w:x="78pt" w:y="151.25pt"/>
        <w:spacing w:before="1pt"/>
        <w:ind w:start="28.40pt" w:hanging="14.20pt"/>
        <w:rPr>
          <w:rFonts w:ascii="Arial" w:hAnsi="Arial" w:cs="Arial"/>
        </w:rPr>
      </w:pPr>
      <w:r w:rsidRPr="008C19BF">
        <w:rPr>
          <w:rFonts w:ascii="Arial" w:hAnsi="Arial" w:cs="Arial"/>
        </w:rPr>
        <w:t>●</w:t>
      </w:r>
      <w:r w:rsidRPr="008C19BF">
        <w:rPr>
          <w:rFonts w:ascii="Arial" w:hAnsi="Arial" w:cs="Arial"/>
        </w:rPr>
        <w:tab/>
        <w:t>Erhöhte elektrische Gefährdung besteht z.B.:</w:t>
      </w:r>
      <w:r w:rsidRPr="008C19BF">
        <w:rPr>
          <w:rFonts w:ascii="Arial" w:hAnsi="Arial" w:cs="Arial"/>
        </w:rPr>
        <w:br/>
        <w:t xml:space="preserve">- wenn beim Schweißen zwangsweise mit dem Körper (z.B. angelehnt, liegend) elektrisch leitfähige </w:t>
      </w:r>
    </w:p>
    <w:p w14:paraId="08D01087" w14:textId="77777777" w:rsidR="001D5B2A" w:rsidRPr="008C19BF" w:rsidRDefault="001D5B2A" w:rsidP="001D5B2A">
      <w:pPr>
        <w:framePr w:w="487.50pt" w:h="113.85pt" w:hSpace="7.10pt" w:wrap="around" w:vAnchor="page" w:hAnchor="page" w:x="78pt" w:y="151.25pt"/>
        <w:ind w:start="28.40pt" w:hanging="14.20pt"/>
        <w:rPr>
          <w:rFonts w:ascii="Arial" w:hAnsi="Arial" w:cs="Arial"/>
        </w:rPr>
      </w:pPr>
      <w:r w:rsidRPr="008C19BF">
        <w:rPr>
          <w:rFonts w:ascii="Arial" w:hAnsi="Arial" w:cs="Arial"/>
        </w:rPr>
        <w:tab/>
        <w:t xml:space="preserve">  </w:t>
      </w:r>
      <w:r w:rsidR="00752282" w:rsidRPr="008C19BF">
        <w:rPr>
          <w:rFonts w:ascii="Arial" w:hAnsi="Arial" w:cs="Arial"/>
        </w:rPr>
        <w:t>Teile berührt werden,</w:t>
      </w:r>
      <w:r w:rsidR="00752282" w:rsidRPr="008C19BF">
        <w:rPr>
          <w:rFonts w:ascii="Arial" w:hAnsi="Arial" w:cs="Arial"/>
        </w:rPr>
        <w:br/>
        <w:t xml:space="preserve">- an Arbeitsplätzen, an denen der Abstand zwischen gegenüberliegenden elektrisch leitfähigen Teilen </w:t>
      </w:r>
    </w:p>
    <w:p w14:paraId="3116BCA6" w14:textId="77777777" w:rsidR="001D5B2A" w:rsidRPr="008C19BF" w:rsidRDefault="001D5B2A" w:rsidP="001D5B2A">
      <w:pPr>
        <w:framePr w:w="487.50pt" w:h="113.85pt" w:hSpace="7.10pt" w:wrap="around" w:vAnchor="page" w:hAnchor="page" w:x="78pt" w:y="151.25pt"/>
        <w:spacing w:after="1pt"/>
        <w:ind w:start="28.40pt" w:hanging="14.20pt"/>
        <w:rPr>
          <w:rFonts w:ascii="Arial" w:hAnsi="Arial" w:cs="Arial"/>
        </w:rPr>
      </w:pPr>
      <w:r w:rsidRPr="008C19BF">
        <w:rPr>
          <w:rFonts w:ascii="Arial" w:hAnsi="Arial" w:cs="Arial"/>
        </w:rPr>
        <w:tab/>
        <w:t xml:space="preserve">  </w:t>
      </w:r>
      <w:r w:rsidR="00752282" w:rsidRPr="008C19BF">
        <w:rPr>
          <w:rFonts w:ascii="Arial" w:hAnsi="Arial" w:cs="Arial"/>
        </w:rPr>
        <w:t>weniger als 2 m beträgt und die Teile zufällig berührt werden können,</w:t>
      </w:r>
      <w:r w:rsidR="00752282" w:rsidRPr="008C19BF">
        <w:rPr>
          <w:rFonts w:ascii="Arial" w:hAnsi="Arial" w:cs="Arial"/>
        </w:rPr>
        <w:br/>
        <w:t xml:space="preserve">- an nassen, feuchten oder heißen Arbeitsplätzen, an denen der elektrische Widerstand der Haut, der </w:t>
      </w:r>
    </w:p>
    <w:p w14:paraId="504FE939" w14:textId="77777777" w:rsidR="00B10DDE" w:rsidRPr="008C19BF" w:rsidRDefault="001D5B2A" w:rsidP="001D5B2A">
      <w:pPr>
        <w:framePr w:w="487.50pt" w:h="113.85pt" w:hSpace="7.10pt" w:wrap="around" w:vAnchor="page" w:hAnchor="page" w:x="78pt" w:y="151.25pt"/>
        <w:spacing w:after="1pt"/>
        <w:ind w:start="28.40pt" w:hanging="14.20pt"/>
        <w:rPr>
          <w:rFonts w:ascii="Arial" w:hAnsi="Arial" w:cs="Arial"/>
        </w:rPr>
      </w:pPr>
      <w:r w:rsidRPr="008C19BF">
        <w:rPr>
          <w:rFonts w:ascii="Arial" w:hAnsi="Arial" w:cs="Arial"/>
        </w:rPr>
        <w:tab/>
        <w:t xml:space="preserve">  </w:t>
      </w:r>
      <w:r w:rsidR="00752282" w:rsidRPr="008C19BF">
        <w:rPr>
          <w:rFonts w:ascii="Arial" w:hAnsi="Arial" w:cs="Arial"/>
        </w:rPr>
        <w:t>Kleidung oder der Schutzausrüstung erheblich herabgesetzt werden kann.</w:t>
      </w:r>
    </w:p>
    <w:p w14:paraId="24B2FD09" w14:textId="77777777" w:rsidR="00B10DDE" w:rsidRPr="008C19BF" w:rsidRDefault="00B10DDE" w:rsidP="001D5B2A">
      <w:pPr>
        <w:framePr w:w="483pt" w:h="115.25pt" w:hSpace="7.10pt" w:wrap="notBeside" w:vAnchor="page" w:hAnchor="page" w:x="78pt" w:y="316.85pt"/>
        <w:tabs>
          <w:tab w:val="start" w:pos="14.20pt"/>
        </w:tabs>
        <w:spacing w:before="1pt" w:after="1pt"/>
        <w:ind w:start="28.35pt" w:hanging="14.15pt"/>
        <w:rPr>
          <w:rFonts w:ascii="Arial" w:hAnsi="Arial" w:cs="Arial"/>
        </w:rPr>
      </w:pPr>
      <w:r w:rsidRPr="008C19BF">
        <w:rPr>
          <w:rFonts w:ascii="Arial" w:hAnsi="Arial" w:cs="Arial"/>
        </w:rPr>
        <w:t>●</w:t>
      </w:r>
      <w:r w:rsidRPr="008C19BF">
        <w:rPr>
          <w:rFonts w:ascii="Arial" w:hAnsi="Arial" w:cs="Arial"/>
        </w:rPr>
        <w:tab/>
        <w:t>Bei Lichtbogen-Schweißarbeiten unter erhöhter elektrischer Gefährdung dürfen nur Schweißgeräte verwendet werden, die entweder mit dem neuen Zeichen [S] oder den alten Zeichen (42 V) bzw. [K] gekennzeichnet sind.</w:t>
      </w:r>
    </w:p>
    <w:p w14:paraId="01A20722" w14:textId="77777777" w:rsidR="00B10DDE" w:rsidRPr="008C19BF" w:rsidRDefault="00752282" w:rsidP="001D5B2A">
      <w:pPr>
        <w:framePr w:w="483pt" w:h="115.25pt" w:hSpace="7.10pt" w:wrap="notBeside" w:vAnchor="page" w:hAnchor="page" w:x="78pt" w:y="316.85pt"/>
        <w:tabs>
          <w:tab w:val="start" w:pos="14.20pt"/>
        </w:tabs>
        <w:spacing w:before="1pt" w:after="1pt"/>
        <w:ind w:start="28.35pt" w:hanging="14.15pt"/>
        <w:rPr>
          <w:rFonts w:ascii="Arial" w:hAnsi="Arial" w:cs="Arial"/>
        </w:rPr>
      </w:pPr>
      <w:r w:rsidRPr="008C19BF">
        <w:rPr>
          <w:rFonts w:ascii="Arial" w:hAnsi="Arial" w:cs="Arial"/>
        </w:rPr>
        <w:t>●</w:t>
      </w:r>
      <w:r w:rsidRPr="008C19BF">
        <w:rPr>
          <w:rFonts w:ascii="Arial" w:hAnsi="Arial" w:cs="Arial"/>
        </w:rPr>
        <w:tab/>
        <w:t>Bei Lichtbogenarbeiten unter erhöhter elektrischer Gefährdung ist zu benutzen:</w:t>
      </w:r>
      <w:r w:rsidRPr="008C19BF">
        <w:rPr>
          <w:rFonts w:ascii="Arial" w:hAnsi="Arial" w:cs="Arial"/>
        </w:rPr>
        <w:br/>
        <w:t>- isolierende Zwischenlage (z.B. Gummimatte, trockene Roste),</w:t>
      </w:r>
      <w:r w:rsidRPr="008C19BF">
        <w:rPr>
          <w:rFonts w:ascii="Arial" w:hAnsi="Arial" w:cs="Arial"/>
        </w:rPr>
        <w:br/>
        <w:t>- unbeschädigte trockene Schuhe mit isolierender Sohle,</w:t>
      </w:r>
      <w:r w:rsidRPr="008C19BF">
        <w:rPr>
          <w:rFonts w:ascii="Arial" w:hAnsi="Arial" w:cs="Arial"/>
        </w:rPr>
        <w:br/>
        <w:t>- unbeschädigte trockene Schweißerschutzhandschuhe mit Stulpen (ohne M</w:t>
      </w:r>
      <w:r w:rsidR="00145C38">
        <w:rPr>
          <w:rFonts w:ascii="Arial" w:hAnsi="Arial" w:cs="Arial"/>
        </w:rPr>
        <w:t>e</w:t>
      </w:r>
      <w:r w:rsidRPr="008C19BF">
        <w:rPr>
          <w:rFonts w:ascii="Arial" w:hAnsi="Arial" w:cs="Arial"/>
        </w:rPr>
        <w:t>tallniete),</w:t>
      </w:r>
      <w:r w:rsidRPr="008C19BF">
        <w:rPr>
          <w:rFonts w:ascii="Arial" w:hAnsi="Arial" w:cs="Arial"/>
        </w:rPr>
        <w:br/>
        <w:t>- schwer entflammbarerer Schweißerschutzanzug (in engen Räumen),</w:t>
      </w:r>
      <w:r w:rsidRPr="008C19BF">
        <w:rPr>
          <w:rFonts w:ascii="Arial" w:hAnsi="Arial" w:cs="Arial"/>
        </w:rPr>
        <w:br/>
        <w:t>- isolierende Kopfbedeckung.</w:t>
      </w:r>
    </w:p>
    <w:p w14:paraId="3FF8540E" w14:textId="77777777" w:rsidR="00B10DDE" w:rsidRPr="008C19BF" w:rsidRDefault="00B10DDE" w:rsidP="001D5B2A">
      <w:pPr>
        <w:framePr w:w="483pt" w:h="115.25pt" w:hSpace="7.10pt" w:wrap="notBeside" w:vAnchor="page" w:hAnchor="page" w:x="78pt" w:y="316.85pt"/>
        <w:tabs>
          <w:tab w:val="start" w:pos="14.20pt"/>
        </w:tabs>
        <w:spacing w:before="1pt" w:after="1pt"/>
        <w:ind w:start="28.35pt" w:hanging="14.15pt"/>
        <w:rPr>
          <w:rFonts w:ascii="Arial" w:hAnsi="Arial" w:cs="Arial"/>
        </w:rPr>
      </w:pPr>
      <w:r w:rsidRPr="008C19BF">
        <w:rPr>
          <w:rFonts w:ascii="Arial" w:hAnsi="Arial" w:cs="Arial"/>
        </w:rPr>
        <w:t>●</w:t>
      </w:r>
      <w:r w:rsidRPr="008C19BF">
        <w:rPr>
          <w:rFonts w:ascii="Arial" w:hAnsi="Arial" w:cs="Arial"/>
        </w:rPr>
        <w:tab/>
        <w:t>Das Schweißgerät nicht im „engen Raum“ aufstellen.</w:t>
      </w:r>
    </w:p>
    <w:p w14:paraId="34BD797A" w14:textId="77777777" w:rsidR="00B10DDE" w:rsidRPr="008C19BF" w:rsidRDefault="00B10DDE" w:rsidP="001D5B2A">
      <w:pPr>
        <w:framePr w:w="490.50pt" w:h="47.45pt" w:hSpace="7.10pt" w:wrap="around" w:vAnchor="text" w:hAnchor="page" w:x="78pt" w:y="467.35pt"/>
        <w:tabs>
          <w:tab w:val="start" w:pos="28.35pt"/>
        </w:tabs>
        <w:spacing w:before="1pt" w:after="1pt"/>
        <w:ind w:start="14.20pt"/>
        <w:rPr>
          <w:rFonts w:ascii="Arial" w:hAnsi="Arial" w:cs="Arial"/>
        </w:rPr>
      </w:pPr>
      <w:r w:rsidRPr="008C19BF">
        <w:rPr>
          <w:rFonts w:ascii="Arial" w:hAnsi="Arial" w:cs="Arial"/>
        </w:rPr>
        <w:t>●</w:t>
      </w:r>
      <w:r w:rsidRPr="008C19BF">
        <w:rPr>
          <w:rFonts w:ascii="Arial" w:hAnsi="Arial" w:cs="Arial"/>
        </w:rPr>
        <w:tab/>
        <w:t>Bei Mängeln am Schweißgerät Gerät ausschalten und Aufsichtführende informieren.</w:t>
      </w:r>
    </w:p>
    <w:p w14:paraId="63E9FAD6" w14:textId="77777777" w:rsidR="00B10DDE" w:rsidRPr="008C19BF" w:rsidRDefault="00B10DDE" w:rsidP="001D5B2A">
      <w:pPr>
        <w:framePr w:w="490.50pt" w:h="47.45pt" w:hSpace="7.10pt" w:wrap="around" w:vAnchor="text" w:hAnchor="page" w:x="78pt" w:y="467.35pt"/>
        <w:tabs>
          <w:tab w:val="start" w:pos="28.35pt"/>
        </w:tabs>
        <w:spacing w:before="1pt" w:after="1pt"/>
        <w:ind w:start="14.20pt"/>
        <w:rPr>
          <w:rFonts w:ascii="Arial" w:hAnsi="Arial" w:cs="Arial"/>
        </w:rPr>
      </w:pPr>
      <w:r w:rsidRPr="008C19BF">
        <w:rPr>
          <w:rFonts w:ascii="Arial" w:hAnsi="Arial" w:cs="Arial"/>
        </w:rPr>
        <w:t>●</w:t>
      </w:r>
      <w:r w:rsidRPr="008C19BF">
        <w:rPr>
          <w:rFonts w:ascii="Arial" w:hAnsi="Arial" w:cs="Arial"/>
        </w:rPr>
        <w:tab/>
        <w:t>Bei Mängeln an der Schutzausrüstung oder anderen Störungen Aufsichtsführende informieren</w:t>
      </w:r>
    </w:p>
    <w:p w14:paraId="2248C274" w14:textId="77777777" w:rsidR="00B10DDE" w:rsidRPr="008C19BF" w:rsidRDefault="00B10DDE" w:rsidP="001D5B2A">
      <w:pPr>
        <w:framePr w:w="490.50pt" w:h="47.45pt" w:hSpace="7.10pt" w:wrap="around" w:vAnchor="text" w:hAnchor="page" w:x="78pt" w:y="467.35pt"/>
        <w:tabs>
          <w:tab w:val="start" w:pos="28.35pt"/>
        </w:tabs>
        <w:spacing w:before="1pt" w:after="1pt"/>
        <w:ind w:start="14.20pt"/>
        <w:rPr>
          <w:rFonts w:ascii="Arial" w:hAnsi="Arial" w:cs="Arial"/>
        </w:rPr>
      </w:pPr>
      <w:r w:rsidRPr="008C19BF">
        <w:rPr>
          <w:rFonts w:ascii="Arial" w:hAnsi="Arial" w:cs="Arial"/>
        </w:rPr>
        <w:t>●</w:t>
      </w:r>
      <w:r w:rsidRPr="008C19BF">
        <w:rPr>
          <w:rFonts w:ascii="Arial" w:hAnsi="Arial" w:cs="Arial"/>
        </w:rPr>
        <w:tab/>
        <w:t>Mängel nur vom Fachmann beseitigen lassen.</w:t>
      </w:r>
    </w:p>
    <w:p w14:paraId="5C58A665" w14:textId="77777777" w:rsidR="00B10DDE" w:rsidRPr="008C19BF" w:rsidRDefault="00B10DDE" w:rsidP="001D5B2A">
      <w:pPr>
        <w:framePr w:w="486.75pt" w:h="49.45pt" w:hSpace="7.10pt" w:wrap="around" w:vAnchor="page" w:hAnchor="page" w:x="78pt" w:y="597.65pt"/>
        <w:spacing w:before="1pt" w:after="1pt"/>
        <w:ind w:start="14.20pt"/>
        <w:rPr>
          <w:rFonts w:ascii="Arial" w:hAnsi="Arial" w:cs="Arial"/>
        </w:rPr>
      </w:pPr>
      <w:r w:rsidRPr="008C19BF">
        <w:rPr>
          <w:rFonts w:ascii="Arial" w:hAnsi="Arial" w:cs="Arial"/>
        </w:rPr>
        <w:t>●</w:t>
      </w:r>
      <w:r w:rsidRPr="008C19BF">
        <w:rPr>
          <w:rFonts w:ascii="Arial" w:hAnsi="Arial" w:cs="Arial"/>
        </w:rPr>
        <w:tab/>
        <w:t>Ersthelfer und Aufsichtführende informieren</w:t>
      </w:r>
    </w:p>
    <w:p w14:paraId="4FF44AC1" w14:textId="77777777" w:rsidR="00B10DDE" w:rsidRPr="008C19BF" w:rsidRDefault="00B10DDE" w:rsidP="001D5B2A">
      <w:pPr>
        <w:framePr w:w="486.75pt" w:h="49.45pt" w:hSpace="7.10pt" w:wrap="around" w:vAnchor="page" w:hAnchor="page" w:x="78pt" w:y="597.65pt"/>
        <w:spacing w:before="1pt" w:after="1pt"/>
        <w:ind w:start="14.20pt"/>
        <w:rPr>
          <w:rFonts w:ascii="Arial" w:hAnsi="Arial" w:cs="Arial"/>
        </w:rPr>
      </w:pPr>
      <w:r w:rsidRPr="008C19BF">
        <w:rPr>
          <w:rFonts w:ascii="Arial" w:hAnsi="Arial" w:cs="Arial"/>
        </w:rPr>
        <w:t>●</w:t>
      </w:r>
      <w:r w:rsidRPr="008C19BF">
        <w:rPr>
          <w:rFonts w:ascii="Arial" w:hAnsi="Arial" w:cs="Arial"/>
        </w:rPr>
        <w:tab/>
        <w:t>Bei Stromunfall:</w:t>
      </w:r>
      <w:r w:rsidRPr="008C19BF">
        <w:rPr>
          <w:rFonts w:ascii="Arial" w:hAnsi="Arial" w:cs="Arial"/>
        </w:rPr>
        <w:br/>
      </w:r>
      <w:r w:rsidRPr="008C19BF">
        <w:rPr>
          <w:rFonts w:ascii="Arial" w:hAnsi="Arial" w:cs="Arial"/>
        </w:rPr>
        <w:tab/>
        <w:t>- Stromzufuhr unterbrechen und Verletzten aus dem Stromkreis entfernen,</w:t>
      </w:r>
      <w:r w:rsidRPr="008C19BF">
        <w:rPr>
          <w:rFonts w:ascii="Arial" w:hAnsi="Arial" w:cs="Arial"/>
        </w:rPr>
        <w:br/>
      </w:r>
      <w:r w:rsidRPr="008C19BF">
        <w:rPr>
          <w:rFonts w:ascii="Arial" w:hAnsi="Arial" w:cs="Arial"/>
        </w:rPr>
        <w:tab/>
        <w:t>- bei Atem- bzw. Herzstillstand Wiederbelebung einleiten und Notarzt alarmieren.</w:t>
      </w:r>
    </w:p>
    <w:p w14:paraId="69E4B4B0" w14:textId="77777777" w:rsidR="00B10DDE" w:rsidRPr="008C19BF" w:rsidRDefault="00B10DDE" w:rsidP="001D5B2A">
      <w:pPr>
        <w:framePr w:w="488.25pt" w:h="56.25pt" w:hSpace="7.10pt" w:wrap="notBeside" w:vAnchor="text" w:hAnchor="page" w:x="78pt" w:y="690.35pt"/>
        <w:spacing w:before="1pt" w:after="1pt"/>
        <w:ind w:start="14.20pt"/>
        <w:rPr>
          <w:rFonts w:ascii="Arial" w:hAnsi="Arial" w:cs="Arial"/>
        </w:rPr>
      </w:pPr>
      <w:r w:rsidRPr="008C19BF">
        <w:rPr>
          <w:rFonts w:ascii="Arial" w:hAnsi="Arial" w:cs="Arial"/>
        </w:rPr>
        <w:t>●</w:t>
      </w:r>
      <w:r w:rsidRPr="008C19BF">
        <w:rPr>
          <w:rFonts w:ascii="Arial" w:hAnsi="Arial" w:cs="Arial"/>
        </w:rPr>
        <w:tab/>
        <w:t xml:space="preserve">Schäden an Schweißeinrichtungen dürfen nur von den beauftragten </w:t>
      </w:r>
      <w:r w:rsidR="00752282" w:rsidRPr="008C19BF">
        <w:rPr>
          <w:rFonts w:ascii="Arial" w:hAnsi="Arial" w:cs="Arial"/>
        </w:rPr>
        <w:t>Personen</w:t>
      </w:r>
      <w:r w:rsidRPr="008C19BF">
        <w:rPr>
          <w:rFonts w:ascii="Arial" w:hAnsi="Arial" w:cs="Arial"/>
        </w:rPr>
        <w:t xml:space="preserve"> beseitigt werden.</w:t>
      </w:r>
    </w:p>
    <w:p w14:paraId="05F4B755" w14:textId="77777777" w:rsidR="00B10DDE" w:rsidRPr="008C19BF" w:rsidRDefault="00B10DDE" w:rsidP="001D5B2A">
      <w:pPr>
        <w:framePr w:w="488.25pt" w:h="56.25pt" w:hSpace="7.10pt" w:wrap="notBeside" w:vAnchor="text" w:hAnchor="page" w:x="78pt" w:y="690.35pt"/>
        <w:spacing w:before="1pt" w:after="1pt"/>
        <w:ind w:start="14.20pt"/>
        <w:rPr>
          <w:rFonts w:ascii="Arial" w:hAnsi="Arial" w:cs="Arial"/>
        </w:rPr>
      </w:pPr>
      <w:r w:rsidRPr="008C19BF">
        <w:rPr>
          <w:rFonts w:ascii="Arial" w:hAnsi="Arial" w:cs="Arial"/>
        </w:rPr>
        <w:t>●</w:t>
      </w:r>
      <w:r w:rsidRPr="008C19BF">
        <w:rPr>
          <w:rFonts w:ascii="Arial" w:hAnsi="Arial" w:cs="Arial"/>
        </w:rPr>
        <w:tab/>
        <w:t xml:space="preserve">Beschädigte Kabel oder </w:t>
      </w:r>
      <w:r w:rsidR="00752282" w:rsidRPr="008C19BF">
        <w:rPr>
          <w:rFonts w:ascii="Arial" w:hAnsi="Arial" w:cs="Arial"/>
        </w:rPr>
        <w:t>Kupplungen</w:t>
      </w:r>
      <w:r w:rsidRPr="008C19BF">
        <w:rPr>
          <w:rFonts w:ascii="Arial" w:hAnsi="Arial" w:cs="Arial"/>
        </w:rPr>
        <w:t xml:space="preserve"> instandsetzten oder austauschen lassen.</w:t>
      </w:r>
    </w:p>
    <w:p w14:paraId="1829E0DE" w14:textId="77777777" w:rsidR="00B10DDE" w:rsidRPr="008C19BF" w:rsidRDefault="00B10DDE" w:rsidP="001D5B2A">
      <w:pPr>
        <w:framePr w:w="488.25pt" w:h="56.25pt" w:hSpace="7.10pt" w:wrap="notBeside" w:vAnchor="text" w:hAnchor="page" w:x="78pt" w:y="690.35pt"/>
        <w:spacing w:before="1pt" w:after="1pt"/>
        <w:ind w:start="14.20pt"/>
        <w:rPr>
          <w:rFonts w:ascii="Arial" w:hAnsi="Arial" w:cs="Arial"/>
        </w:rPr>
      </w:pPr>
      <w:r w:rsidRPr="008C19BF">
        <w:rPr>
          <w:rFonts w:ascii="Arial" w:hAnsi="Arial" w:cs="Arial"/>
        </w:rPr>
        <w:t>●</w:t>
      </w:r>
      <w:r w:rsidRPr="008C19BF">
        <w:rPr>
          <w:rFonts w:ascii="Arial" w:hAnsi="Arial" w:cs="Arial"/>
        </w:rPr>
        <w:tab/>
        <w:t>Für die Instandhaltung ist zuständig: .............................................................................................</w:t>
      </w:r>
    </w:p>
    <w:p w14:paraId="19A465D7" w14:textId="77777777" w:rsidR="00B10DDE" w:rsidRPr="008C19BF" w:rsidRDefault="005E3B92">
      <w:pPr>
        <w:ind w:end="-11.35pt"/>
        <w:rPr>
          <w:rFonts w:ascii="Arial" w:hAnsi="Arial" w:cs="Arial"/>
        </w:rPr>
      </w:pPr>
      <w:r>
        <w:rPr>
          <w:noProof/>
        </w:rPr>
        <mc:AlternateContent>
          <mc:Choice Requires="v">
            <w:pict w14:anchorId="52E39DA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62" type="#_x0000_t202" style="position:absolute;margin-left:14.05pt;margin-top:573.4pt;width:54.75pt;height:48.65pt;z-index:251662336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" stroked="f" strokeweight=".5pt">
                <v:textbox>
                  <w:txbxContent>
                    <w:p w14:paraId="1EFC18A6" w14:textId="77777777" w:rsidR="005E3B92" w:rsidRDefault="005E3B92" w:rsidP="005E3B92">
                      <w:r w:rsidRPr="00043860">
                        <w:rPr>
                          <w:noProof/>
                        </w:rPr>
                        <mc:AlternateContent>
                          <mc:Choice Requires="v">
                            <w:pict w14:anchorId="35CB8BF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Grafik 18" o:spid="_x0000_i1025" type="#_x0000_t75" style="width:40.3pt;height:40.3pt;visibility:visible">
                                <v:imagedata r:id="rId5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50504623" wp14:editId="6E697B57">
                                <wp:extent cx="511810" cy="511810"/>
                                <wp:effectExtent l="0" t="0" r="2540" b="2540"/>
                                <wp:docPr id="1" name="Grafik 18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181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67B45F02" wp14:editId="1001290C">
                <wp:simplePos x="0" y="0"/>
                <wp:positionH relativeFrom="margin">
                  <wp:posOffset>178435</wp:posOffset>
                </wp:positionH>
                <wp:positionV relativeFrom="paragraph">
                  <wp:posOffset>7282180</wp:posOffset>
                </wp:positionV>
                <wp:extent cx="695325" cy="617855"/>
                <wp:effectExtent l="0" t="0" r="635" b="0"/>
                <wp:wrapNone/>
                <wp:docPr id="17" name="Textfeld 1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695325" cy="617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5C151CEA" w14:textId="77777777" w:rsidR="00AE6FE7" w:rsidRDefault="00AE6FE7" w:rsidP="005E3B92">
                            <w:r w:rsidRPr="00043860">
                              <w:rPr>
                                <w:noProof/>
                              </w:rPr>
                              <w:drawing>
                                <wp:inline distT="0" distB="0" distL="0" distR="0" wp14:anchorId="0DADB568" wp14:editId="29610725">
                                  <wp:extent cx="511810" cy="511810"/>
                                  <wp:effectExtent l="0" t="0" r="2540" b="2540"/>
                                  <wp:docPr id="1" name="Grafik 18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810" cy="51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01230FFF">
              <v:shape id="Textfeld 29" o:spid="_x0000_s1061" type="#_x0000_t202" style="position:absolute;margin-left:9.1pt;margin-top:288.65pt;width:62.95pt;height:55.1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" stroked="f" strokeweight=".5pt">
                <v:textbox style="mso-next-textbox:#Textfeld 29">
                  <w:txbxContent>
                    <w:p w14:paraId="699F9768" w14:textId="77777777" w:rsidR="005E3B92" w:rsidRDefault="005E3B92" w:rsidP="005E3B92">
                      <w:r w:rsidRPr="00043860">
                        <w:rPr>
                          <w:noProof/>
                        </w:rPr>
                        <mc:AlternateContent>
                          <mc:Choice Requires="v">
                            <w:pict w14:anchorId="5CC5061A">
                              <v:shape id="Grafik 31" o:spid="_x0000_i1026" type="#_x0000_t75" style="width:46.75pt;height:46.75pt;visibility:visible">
                                <v:imagedata r:id="rId7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53E05C10" wp14:editId="63A9E1FF">
                                <wp:extent cx="593725" cy="593725"/>
                                <wp:effectExtent l="0" t="0" r="0" b="0"/>
                                <wp:docPr id="2" name="Grafik 31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3725" cy="593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7477CF09" wp14:editId="1DE2B84D">
                <wp:simplePos x="0" y="0"/>
                <wp:positionH relativeFrom="margin">
                  <wp:posOffset>115570</wp:posOffset>
                </wp:positionH>
                <wp:positionV relativeFrom="paragraph">
                  <wp:posOffset>3665855</wp:posOffset>
                </wp:positionV>
                <wp:extent cx="799465" cy="699770"/>
                <wp:effectExtent l="0" t="0" r="635" b="5080"/>
                <wp:wrapNone/>
                <wp:docPr id="29" name="Textfeld 29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799465" cy="699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2004AC3D" w14:textId="77777777" w:rsidR="00AE6FE7" w:rsidRDefault="00AE6FE7" w:rsidP="005E3B92">
                            <w:r w:rsidRPr="00043860">
                              <w:rPr>
                                <w:noProof/>
                              </w:rPr>
                              <w:drawing>
                                <wp:inline distT="0" distB="0" distL="0" distR="0" wp14:anchorId="5867C530" wp14:editId="699279ED">
                                  <wp:extent cx="593725" cy="593725"/>
                                  <wp:effectExtent l="0" t="0" r="0" b="0"/>
                                  <wp:docPr id="2" name="Grafik 31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39294955">
              <v:shape id="Textfeld 26" o:spid="_x0000_s1060" type="#_x0000_t202" style="position:absolute;margin-left:9.15pt;margin-top:360.45pt;width:60.95pt;height:59pt;z-index:251660288;visibility:visible;mso-wrap-style:non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" stroked="f" strokeweight=".5pt">
                <v:textbox>
                  <w:txbxContent>
                    <w:p w14:paraId="19BDE4C7" w14:textId="77777777" w:rsidR="005E3B92" w:rsidRDefault="005E3B92" w:rsidP="005E3B92">
                      <w:r w:rsidRPr="00043860">
                        <w:rPr>
                          <w:noProof/>
                        </w:rPr>
                        <mc:AlternateContent>
                          <mc:Choice Requires="v">
                            <w:pict w14:anchorId="0D87F3F5">
                              <v:shape id="Grafik 28" o:spid="_x0000_i1027" type="#_x0000_t75" style="width:46.75pt;height:46.75pt;visibility:visible">
                                <v:imagedata r:id="rId9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4A11344D" wp14:editId="7E9E39C4">
                                <wp:extent cx="593725" cy="593725"/>
                                <wp:effectExtent l="0" t="0" r="0" b="0"/>
                                <wp:docPr id="3" name="Grafik 28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3725" cy="593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22A7913C" wp14:editId="24B31A95">
                <wp:simplePos x="0" y="0"/>
                <wp:positionH relativeFrom="margin">
                  <wp:posOffset>116205</wp:posOffset>
                </wp:positionH>
                <wp:positionV relativeFrom="paragraph">
                  <wp:posOffset>4577715</wp:posOffset>
                </wp:positionV>
                <wp:extent cx="774065" cy="749300"/>
                <wp:effectExtent l="0" t="0" r="0" b="0"/>
                <wp:wrapNone/>
                <wp:docPr id="26" name="Textfeld 2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774065" cy="74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65E7E8B0" w14:textId="77777777" w:rsidR="00AE6FE7" w:rsidRDefault="00AE6FE7" w:rsidP="005E3B92">
                            <w:r w:rsidRPr="00043860">
                              <w:rPr>
                                <w:noProof/>
                              </w:rPr>
                              <w:drawing>
                                <wp:inline distT="0" distB="0" distL="0" distR="0" wp14:anchorId="027BE409" wp14:editId="3D69E35A">
                                  <wp:extent cx="593725" cy="593725"/>
                                  <wp:effectExtent l="0" t="0" r="0" b="0"/>
                                  <wp:docPr id="3" name="Grafik 28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7FEF1559">
              <v:shape id="Textfeld 23" o:spid="_x0000_s1058" type="#_x0000_t202" style="position:absolute;margin-left:9.85pt;margin-top:131.15pt;width:62.2pt;height:49.9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" stroked="f" strokeweight=".5pt">
                <v:textbox style="mso-next-textbox:#Textfeld 23">
                  <w:txbxContent>
                    <w:p w14:paraId="4DEBDF0C" w14:textId="77777777" w:rsidR="005E3B92" w:rsidRDefault="005E3B92" w:rsidP="005E3B92">
                      <w:r w:rsidRPr="00043860">
                        <w:rPr>
                          <w:noProof/>
                        </w:rPr>
                        <mc:AlternateContent>
                          <mc:Choice Requires="v">
                            <w:pict w14:anchorId="33A6AFAF">
                              <v:shape id="Grafik 25" o:spid="_x0000_i1028" type="#_x0000_t75" style="width:46.75pt;height:40.85pt;visibility:visible">
                                <v:imagedata r:id="rId11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4777CC56" wp14:editId="68457174">
                                <wp:extent cx="593725" cy="518795"/>
                                <wp:effectExtent l="0" t="0" r="0" b="0"/>
                                <wp:docPr id="4" name="Grafik 25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3725" cy="518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58240" behindDoc="0" locked="0" layoutInCell="1" allowOverlap="1" wp14:anchorId="14B47347" wp14:editId="5984780B">
                <wp:simplePos x="0" y="0"/>
                <wp:positionH relativeFrom="margin">
                  <wp:posOffset>125095</wp:posOffset>
                </wp:positionH>
                <wp:positionV relativeFrom="paragraph">
                  <wp:posOffset>1665605</wp:posOffset>
                </wp:positionV>
                <wp:extent cx="789940" cy="634365"/>
                <wp:effectExtent l="0" t="0" r="0" b="0"/>
                <wp:wrapNone/>
                <wp:docPr id="23" name="Textfeld 2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789940" cy="634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3A2538A5" w14:textId="77777777" w:rsidR="00AE6FE7" w:rsidRDefault="00AE6FE7" w:rsidP="005E3B92">
                            <w:r w:rsidRPr="00043860">
                              <w:rPr>
                                <w:noProof/>
                              </w:rPr>
                              <w:drawing>
                                <wp:inline distT="0" distB="0" distL="0" distR="0" wp14:anchorId="2CD673CD" wp14:editId="13102E08">
                                  <wp:extent cx="593725" cy="518795"/>
                                  <wp:effectExtent l="0" t="0" r="0" b="0"/>
                                  <wp:docPr id="4" name="Grafik 25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="00B10DDE" w:rsidRPr="008C19BF">
        <w:rPr>
          <w:rFonts w:ascii="Arial" w:hAnsi="Arial" w:cs="Arial"/>
          <w:noProof/>
        </w:rPr>
        <mc:AlternateContent>
          <mc:Choice Requires="v">
            <w:pict w14:anchorId="1212E9FA">
              <v:group id="_x0000_s1029" style="position:absolute;margin-left:.1pt;margin-top:258.1pt;width:578.7pt;height:11.9pt;z-index:251654144;mso-position-horizontal-relative:margin;mso-position-vertical-relative:margin" coordorigin=",4" coordsize="20000,19992" o:allowincell="f">
                <v:line id="_x0000_s103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31" style="position:absolute;left:92;top:4;width:7295;height:19992" stroked="f" strokecolor="blue" strokeweight="65pt">
                  <v:textbox style="mso-next-textbox:#_x0000_s1031" inset="0,0,0,0">
                    <w:txbxContent>
                      <w:p w14:paraId="4F0DD921" w14:textId="77777777" w:rsidR="00B10DDE" w:rsidRDefault="00B10DD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3. Schutzmaßnahmen und Verhaltensregeln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20897532" wp14:editId="19415D53">
                <wp:simplePos x="0" y="0"/>
                <wp:positionH relativeFrom="margin">
                  <wp:posOffset>1270</wp:posOffset>
                </wp:positionH>
                <wp:positionV relativeFrom="margin">
                  <wp:posOffset>3277870</wp:posOffset>
                </wp:positionV>
                <wp:extent cx="7349490" cy="151130"/>
                <wp:effectExtent l="115570" t="48895" r="116840" b="38100"/>
                <wp:wrapNone/>
                <wp:docPr id="1" name="Group 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349490" cy="151130"/>
                          <a:chOff x="0" y="4"/>
                          <a:chExt cx="20000" cy="19992"/>
                        </a:xfrm>
                      </wp:grpSpPr>
                      <wp:wsp>
                        <wp:cNvPr id="2" name="Line 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7"/>
                        <wp:cNvSpPr>
                          <a:spLocks noChangeArrowheads="1"/>
                        </wp:cNvSpPr>
                        <wp:spPr bwMode="auto">
                          <a:xfrm>
                            <a:off x="92" y="4"/>
                            <a:ext cx="7295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6C245A0" w14:textId="77777777" w:rsidR="00AE6FE7" w:rsidRDefault="00AE6FE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3. Schutzmaßnahmen und Verhaltensregeln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B10DDE" w:rsidRPr="008C19BF">
        <w:rPr>
          <w:rFonts w:ascii="Arial" w:hAnsi="Arial" w:cs="Arial"/>
          <w:noProof/>
        </w:rPr>
        <mc:AlternateContent>
          <mc:Choice Requires="v">
            <w:pict w14:anchorId="7AA6CBFF">
              <v:group id="_x0000_s1032" style="position:absolute;margin-left:0;margin-top:430.9pt;width:561.15pt;height:11.45pt;z-index:251655168;mso-position-horizontal-relative:margin;mso-position-vertical-relative:margin" coordorigin=",37" coordsize="20000,19923" o:allowincell="f">
                <v:line id="_x0000_s1033" style="position:absolute" from="0,9607" to="20000,9694" strokecolor="blue" strokeweight="18pt">
                  <v:stroke startarrowwidth="narrow" startarrowlength="short" endarrowwidth="narrow" endarrowlength="short"/>
                </v:line>
                <v:rect id="_x0000_s1034" style="position:absolute;left:102;top:37;width:7393;height:19923" stroked="f" strokecolor="blue" strokeweight="65pt">
                  <v:textbox inset="0,0,0,0">
                    <w:txbxContent>
                      <w:p w14:paraId="486C2495" w14:textId="77777777" w:rsidR="00B10DDE" w:rsidRDefault="00B10DD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4. Verhalten bei Störungen und im Gefahrfall</w:t>
                        </w:r>
                      </w:p>
                    </w:txbxContent>
                  </v:textbox>
                </v:rect>
                <v:rect id="_x0000_s1035" style="position:absolute;left:12929;top:37;width:6875;height:19923" stroked="f" strokecolor="blue" strokeweight="65pt">
                  <v:textbox inset="0,0,0,0">
                    <w:txbxContent>
                      <w:p w14:paraId="3ED8DC21" w14:textId="77777777" w:rsidR="00B10DDE" w:rsidRDefault="008B4B44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0288" behindDoc="0" locked="0" layoutInCell="0" allowOverlap="1" wp14:anchorId="32AF6BC6" wp14:editId="715AD6BC">
                <wp:simplePos x="0" y="0"/>
                <wp:positionH relativeFrom="margin">
                  <wp:posOffset>0</wp:posOffset>
                </wp:positionH>
                <wp:positionV relativeFrom="margin">
                  <wp:posOffset>5472430</wp:posOffset>
                </wp:positionV>
                <wp:extent cx="7126605" cy="145415"/>
                <wp:effectExtent l="114300" t="52705" r="121920" b="40005"/>
                <wp:wrapNone/>
                <wp:docPr id="1" name="Group 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6605" cy="145415"/>
                          <a:chOff x="0" y="37"/>
                          <a:chExt cx="20000" cy="19923"/>
                        </a:xfrm>
                      </wp:grpSpPr>
                      <wp:wsp>
                        <wp:cNvPr id="2" name="Line 9"/>
                        <wp:cNvCnPr>
                          <a:cxnSpLocks noChangeShapeType="1"/>
                        </wp:cNvCnPr>
                        <wp:spPr bwMode="auto">
                          <a:xfrm>
                            <a:off x="0" y="9607"/>
                            <a:ext cx="20000" cy="87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0"/>
                        <wp:cNvSpPr>
                          <a:spLocks noChangeArrowheads="1"/>
                        </wp:cNvSpPr>
                        <wp:spPr bwMode="auto">
                          <a:xfrm>
                            <a:off x="102" y="37"/>
                            <a:ext cx="7393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6CA66DE6" w14:textId="77777777" w:rsidR="00AE6FE7" w:rsidRDefault="00AE6FE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4. Verhalten bei Störungen und im Gefahrfall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1"/>
                        <wp:cNvSpPr>
                          <a:spLocks noChangeArrowheads="1"/>
                        </wp:cNvSpPr>
                        <wp:spPr bwMode="auto">
                          <a:xfrm>
                            <a:off x="12929" y="37"/>
                            <a:ext cx="6875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0705D680" w14:textId="77777777" w:rsidR="00AE6FE7" w:rsidRDefault="00AE6FE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B10DDE" w:rsidRPr="008C19BF">
        <w:rPr>
          <w:rFonts w:ascii="Arial" w:hAnsi="Arial" w:cs="Arial"/>
          <w:noProof/>
        </w:rPr>
        <mc:AlternateContent>
          <mc:Choice Requires="v">
            <w:pict w14:anchorId="6BECEDF8">
              <v:group id="_x0000_s1036" style="position:absolute;margin-left:0;margin-top:534.2pt;width:555.85pt;height:11.9pt;z-index:251656192;mso-position-horizontal-relative:margin;mso-position-vertical-relative:margin" coordorigin=",4" coordsize="20000,19992" o:allowincell="f">
                <v:line id="_x0000_s1037" style="position:absolute" from="0,9580" to="19993,9664" strokecolor="blue" strokeweight="18pt">
                  <v:stroke startarrowwidth="narrow" startarrowlength="short" endarrowwidth="narrow" endarrowlength="short"/>
                </v:line>
                <v:rect id="_x0000_s1038" style="position:absolute;left:103;top:4;width:6262;height:19992" stroked="f" strokecolor="blue" strokeweight="65pt">
                  <v:textbox inset="0,0,0,0">
                    <w:txbxContent>
                      <w:p w14:paraId="2A34202C" w14:textId="77777777" w:rsidR="00B10DDE" w:rsidRDefault="00B10DD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5. Verhalten bei Unfällen – Erste Hilfe</w:t>
                        </w:r>
                      </w:p>
                    </w:txbxContent>
                  </v:textbox>
                </v:rect>
                <v:rect id="_x0000_s1039" style="position:absolute;left:13128;top:4;width:6872;height:19992" stroked="f" strokecolor="blue" strokeweight="65pt">
                  <v:textbox inset="0,0,0,0">
                    <w:txbxContent>
                      <w:p w14:paraId="52AC5C08" w14:textId="77777777" w:rsidR="00B10DDE" w:rsidRDefault="008B4B44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1312" behindDoc="0" locked="0" layoutInCell="0" allowOverlap="1" wp14:anchorId="15FD48DB" wp14:editId="46BFFAA0">
                <wp:simplePos x="0" y="0"/>
                <wp:positionH relativeFrom="margin">
                  <wp:posOffset>0</wp:posOffset>
                </wp:positionH>
                <wp:positionV relativeFrom="margin">
                  <wp:posOffset>6784340</wp:posOffset>
                </wp:positionV>
                <wp:extent cx="7059295" cy="151130"/>
                <wp:effectExtent l="114300" t="50165" r="113030" b="36830"/>
                <wp:wrapNone/>
                <wp:docPr id="1" name="Group 1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9295" cy="151130"/>
                          <a:chOff x="0" y="4"/>
                          <a:chExt cx="20000" cy="19992"/>
                        </a:xfrm>
                      </wp:grpSpPr>
                      <wp:wsp>
                        <wp:cNvPr id="2" name="Line 1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19993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4"/>
                        <wp:cNvSpPr>
                          <a:spLocks noChangeArrowheads="1"/>
                        </wp:cNvSpPr>
                        <wp:spPr bwMode="auto">
                          <a:xfrm>
                            <a:off x="103" y="4"/>
                            <a:ext cx="626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34AF3C5E" w14:textId="77777777" w:rsidR="00AE6FE7" w:rsidRDefault="00AE6FE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5. Verhalten bei Unfällen – Erste Hilfe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5"/>
                        <wp:cNvSpPr>
                          <a:spLocks noChangeArrowheads="1"/>
                        </wp:cNvSpPr>
                        <wp:spPr bwMode="auto">
                          <a:xfrm>
                            <a:off x="13128" y="4"/>
                            <a:ext cx="687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71F36620" w14:textId="77777777" w:rsidR="00AE6FE7" w:rsidRDefault="00AE6FE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B10DDE" w:rsidRPr="008C19BF">
        <w:rPr>
          <w:rFonts w:ascii="Arial" w:hAnsi="Arial" w:cs="Arial"/>
          <w:noProof/>
        </w:rPr>
        <mc:AlternateContent>
          <mc:Choice Requires="v">
            <w:pict w14:anchorId="7B723881">
              <v:group id="_x0000_s1049" style="position:absolute;margin-left:.1pt;margin-top:654.1pt;width:555.65pt;height:11.9pt;z-index:251658240;mso-position-horizontal-relative:margin;mso-position-vertical-relative:margin" coordorigin=",4" coordsize="20000,19992" o:allowincell="f">
                <v:line id="_x0000_s105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51" style="position:absolute;left:104;top:4;width:5230;height:19992" stroked="f" strokecolor="blue" strokeweight="65pt">
                  <v:textbox style="mso-next-textbox:#_x0000_s1051" inset="0,0,0,0">
                    <w:txbxContent>
                      <w:p w14:paraId="51CD8EC0" w14:textId="77777777" w:rsidR="00B10DDE" w:rsidRDefault="00B10DD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6. Instandhaltung, Entsorgung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2336" behindDoc="0" locked="0" layoutInCell="0" allowOverlap="1" wp14:anchorId="0D8A2EDC" wp14:editId="5CB5EB9F">
                <wp:simplePos x="0" y="0"/>
                <wp:positionH relativeFrom="margin">
                  <wp:posOffset>1270</wp:posOffset>
                </wp:positionH>
                <wp:positionV relativeFrom="margin">
                  <wp:posOffset>8307070</wp:posOffset>
                </wp:positionV>
                <wp:extent cx="7056755" cy="151130"/>
                <wp:effectExtent l="115570" t="48895" r="114300" b="38100"/>
                <wp:wrapNone/>
                <wp:docPr id="1" name="Group 2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6755" cy="151130"/>
                          <a:chOff x="0" y="4"/>
                          <a:chExt cx="20000" cy="19992"/>
                        </a:xfrm>
                      </wp:grpSpPr>
                      <wp:wsp>
                        <wp:cNvPr id="2" name="Line 2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27"/>
                        <wp:cNvSpPr>
                          <a:spLocks noChangeArrowheads="1"/>
                        </wp:cNvSpPr>
                        <wp:spPr bwMode="auto">
                          <a:xfrm>
                            <a:off x="104" y="4"/>
                            <a:ext cx="5230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15AEE51" w14:textId="77777777" w:rsidR="00AE6FE7" w:rsidRDefault="00AE6FE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6. Instandhaltung, Entsorgung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B10DDE" w:rsidRPr="008C19BF">
        <w:rPr>
          <w:rFonts w:ascii="Arial" w:hAnsi="Arial" w:cs="Arial"/>
          <w:noProof/>
        </w:rPr>
        <mc:AlternateContent>
          <mc:Choice Requires="v">
            <w:pict w14:anchorId="67EE9EFA">
              <v:group id="_x0000_s1026" style="position:absolute;margin-left:0;margin-top:99.7pt;width:561.35pt;height:11.9pt;z-index:251653120;mso-position-horizontal-relative:margin;mso-position-vertical-relative:margin" coordorigin=",4" coordsize="20000,19992" o:allowincell="f">
                <v:line id="_x0000_s1027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28" style="position:absolute;left:107;top:4;width:6092;height:19992" stroked="f" strokecolor="blue" strokeweight="65pt">
                  <v:textbox style="mso-next-textbox:#_x0000_s1028" inset="0,0,0,0">
                    <w:txbxContent>
                      <w:p w14:paraId="13730669" w14:textId="77777777" w:rsidR="00B10DDE" w:rsidRDefault="00B10DD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2. Gefahren für Mensch und Umwelt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6A5B6A56" wp14:editId="0BCD86C9">
                <wp:simplePos x="0" y="0"/>
                <wp:positionH relativeFrom="margin">
                  <wp:posOffset>0</wp:posOffset>
                </wp:positionH>
                <wp:positionV relativeFrom="margin">
                  <wp:posOffset>1266190</wp:posOffset>
                </wp:positionV>
                <wp:extent cx="7129145" cy="151130"/>
                <wp:effectExtent l="114300" t="46990" r="119380" b="40005"/>
                <wp:wrapNone/>
                <wp:docPr id="1" name="Group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9145" cy="151130"/>
                          <a:chOff x="0" y="4"/>
                          <a:chExt cx="20000" cy="19992"/>
                        </a:xfrm>
                      </wp:grpSpPr>
                      <wp:wsp>
                        <wp:cNvPr id="2" name="Line 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4"/>
                        <wp:cNvSpPr>
                          <a:spLocks noChangeArrowheads="1"/>
                        </wp:cNvSpPr>
                        <wp:spPr bwMode="auto">
                          <a:xfrm>
                            <a:off x="107" y="4"/>
                            <a:ext cx="609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27B76AE6" w14:textId="77777777" w:rsidR="00AE6FE7" w:rsidRDefault="00AE6FE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2. Gefahren für Mensch und Umwelt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B10DDE" w:rsidRPr="008C19BF">
        <w:rPr>
          <w:rFonts w:ascii="Arial" w:hAnsi="Arial" w:cs="Arial"/>
          <w:noProof/>
        </w:rPr>
        <mc:AlternateContent>
          <mc:Choice Requires="v">
            <w:pict w14:anchorId="4855CF3C">
              <v:group id="_x0000_s1040" style="position:absolute;margin-left:-11.3pt;margin-top:-22.7pt;width:606.3pt;height:856.8pt;z-index:251657216" coordorigin="114" coordsize="12126,17136" o:allowincell="f">
                <v:line id="_x0000_s1041" style="position:absolute" from="288,720" to="12240,720" strokecolor="blue" strokeweight="85pt">
                  <v:stroke startarrowwidth="narrow" startarrowlength="short" endarrowwidth="narrow" endarrowlength="short"/>
                </v:line>
                <v:line id="_x0000_s1042" style="position:absolute" from="114,0" to="115,17136" strokecolor="blue" strokeweight="30pt">
                  <v:stroke startarrowwidth="narrow" startarrowlength="short" endarrowwidth="narrow" endarrowlength="short"/>
                </v:line>
                <v:line id="_x0000_s1043" style="position:absolute" from="288,16272" to="11803,16273" strokecolor="blue" strokeweight="65pt">
                  <v:stroke startarrowwidth="narrow" startarrowlength="short" endarrowwidth="narrow" endarrowlength="short"/>
                </v:line>
                <v:line id="_x0000_s1044" style="position:absolute" from="11742,1257" to="11743,17047" strokecolor="blue" strokeweight="26pt">
                  <v:stroke startarrowwidth="narrow" startarrowlength="short" endarrowwidth="narrow" endarrowlength="short"/>
                </v:line>
                <v:rect id="_x0000_s1045" style="position:absolute;left:399;top:15732;width:2281;height:343" stroked="f" strokecolor="blue" strokeweight="65pt">
                  <v:textbox style="mso-next-textbox:#_x0000_s1045" inset="0,0,0,0">
                    <w:txbxContent>
                      <w:p w14:paraId="5B8D81F2" w14:textId="77777777" w:rsidR="00B10DDE" w:rsidRDefault="00B10DDE">
                        <w:r>
                          <w:rPr>
                            <w:rFonts w:ascii="Arial" w:hAnsi="Arial"/>
                            <w:sz w:val="24"/>
                          </w:rPr>
                          <w:t xml:space="preserve"> Datum: </w:t>
                        </w:r>
                      </w:p>
                    </w:txbxContent>
                  </v:textbox>
                </v:rect>
                <v:rect id="_x0000_s1046" style="position:absolute;left:6441;top:15732;width:5017;height:343" stroked="f" strokecolor="blue" strokeweight="65pt">
                  <v:textbox style="mso-next-textbox:#_x0000_s1046" inset="0,0,0,0">
                    <w:txbxContent>
                      <w:p w14:paraId="5FDA4D75" w14:textId="77777777" w:rsidR="00B10DDE" w:rsidRDefault="00B10DDE">
                        <w:pPr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 Unterschrift:</w:t>
                        </w:r>
                      </w:p>
                    </w:txbxContent>
                  </v:textbox>
                </v:rect>
                <v:rect id="_x0000_s1047" style="position:absolute;left:459;top:1254;width:2166;height:238" stroked="f" strokecolor="blue" strokeweight="65pt">
                  <v:textbox style="mso-next-textbox:#_x0000_s1047" inset="0,0,0,0">
                    <w:txbxContent>
                      <w:p w14:paraId="583F8D05" w14:textId="77777777" w:rsidR="00B10DDE" w:rsidRDefault="00B10DD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1. Anwendungsbereich</w:t>
                        </w:r>
                      </w:p>
                    </w:txbxContent>
                  </v:textbox>
                </v:rect>
                <v:rect id="_x0000_s1048" style="position:absolute;left:459;top:454;width:10945;height:685" stroked="f" strokecolor="blue" strokeweight="18pt">
                  <v:textbox style="mso-next-textbox:#_x0000_s1048" inset="0,0,0,0">
                    <w:txbxContent>
                      <w:p w14:paraId="5BAE89FF" w14:textId="77777777" w:rsidR="00B10DDE" w:rsidRDefault="00B10DD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Firma:</w:t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Betriebsanweisung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>Nummer: 12.10</w:t>
                        </w:r>
                      </w:p>
                      <w:p w14:paraId="51F0D7DF" w14:textId="77777777" w:rsidR="00B10DDE" w:rsidRDefault="00B10DDE">
                        <w:r>
                          <w:rPr>
                            <w:rFonts w:ascii="Arial" w:hAnsi="Arial"/>
                          </w:rPr>
                          <w:t xml:space="preserve"> Namen der Firma hier einsetzen</w:t>
                        </w:r>
                      </w:p>
                    </w:txbxContent>
                  </v:textbox>
                </v:rect>
              </v:group>
            </w:pict>
          </mc:Choice>
          <mc:Fallback>
            <w:drawing>
              <wp:anchor distT="0" distB="0" distL="114300" distR="114300" simplePos="0" relativeHeight="251663360" behindDoc="0" locked="0" layoutInCell="0" allowOverlap="1" wp14:anchorId="35DA5D79" wp14:editId="2F82B961">
                <wp:simplePos x="0" y="0"/>
                <wp:positionH relativeFrom="column">
                  <wp:posOffset>-143510</wp:posOffset>
                </wp:positionH>
                <wp:positionV relativeFrom="paragraph">
                  <wp:posOffset>-288290</wp:posOffset>
                </wp:positionV>
                <wp:extent cx="7700010" cy="10881360"/>
                <wp:effectExtent l="437515" t="197485" r="549275" b="198755"/>
                <wp:wrapNone/>
                <wp:docPr id="1" name="Group 1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700010" cy="10881360"/>
                          <a:chOff x="114" y="0"/>
                          <a:chExt cx="12126" cy="17136"/>
                        </a:xfrm>
                      </wp:grpSpPr>
                      <wp:wsp>
                        <wp:cNvPr id="2" name="Line 17"/>
                        <wp:cNvCnPr>
                          <a:cxnSpLocks noChangeShapeType="1"/>
                        </wp:cNvCnPr>
                        <wp:spPr bwMode="auto">
                          <a:xfrm>
                            <a:off x="288" y="720"/>
                            <a:ext cx="11952" cy="0"/>
                          </a:xfrm>
                          <a:prstGeom prst="line">
                            <a:avLst/>
                          </a:prstGeom>
                          <a:noFill/>
                          <a:ln w="1079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Line 18"/>
                        <wp:cNvCnPr>
                          <a:cxnSpLocks noChangeShapeType="1"/>
                        </wp:cNvCnPr>
                        <wp:spPr bwMode="auto">
                          <a:xfrm>
                            <a:off x="114" y="0"/>
                            <a:ext cx="1" cy="17136"/>
                          </a:xfrm>
                          <a:prstGeom prst="line">
                            <a:avLst/>
                          </a:prstGeom>
                          <a:noFill/>
                          <a:ln w="3810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4" name="Line 19"/>
                        <wp:cNvCnPr>
                          <a:cxnSpLocks noChangeShapeType="1"/>
                        </wp:cNvCnPr>
                        <wp:spPr bwMode="auto">
                          <a:xfrm>
                            <a:off x="288" y="16272"/>
                            <a:ext cx="11515" cy="1"/>
                          </a:xfrm>
                          <a:prstGeom prst="line">
                            <a:avLst/>
                          </a:prstGeom>
                          <a:noFill/>
                          <a:ln w="825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5" name="Line 20"/>
                        <wp:cNvCnPr>
                          <a:cxnSpLocks noChangeShapeType="1"/>
                        </wp:cNvCnPr>
                        <wp:spPr bwMode="auto">
                          <a:xfrm>
                            <a:off x="11742" y="1257"/>
                            <a:ext cx="1" cy="15790"/>
                          </a:xfrm>
                          <a:prstGeom prst="line">
                            <a:avLst/>
                          </a:prstGeom>
                          <a:noFill/>
                          <a:ln w="3302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6" name="Rectangle 21"/>
                        <wp:cNvSpPr>
                          <a:spLocks noChangeArrowheads="1"/>
                        </wp:cNvSpPr>
                        <wp:spPr bwMode="auto">
                          <a:xfrm>
                            <a:off x="399" y="15732"/>
                            <a:ext cx="2281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3328C75A" w14:textId="77777777" w:rsidR="00AE6FE7" w:rsidRDefault="00AE6FE7"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Datum: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7" name="Rectangle 22"/>
                        <wp:cNvSpPr>
                          <a:spLocks noChangeArrowheads="1"/>
                        </wp:cNvSpPr>
                        <wp:spPr bwMode="auto">
                          <a:xfrm>
                            <a:off x="6441" y="15732"/>
                            <a:ext cx="501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9B3C9F9" w14:textId="77777777" w:rsidR="00AE6FE7" w:rsidRDefault="00AE6FE7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Unterschrift: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8" name="Rectangle 23"/>
                        <wp:cNvSpPr>
                          <a:spLocks noChangeArrowheads="1"/>
                        </wp:cNvSpPr>
                        <wp:spPr bwMode="auto">
                          <a:xfrm>
                            <a:off x="459" y="1254"/>
                            <a:ext cx="2166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A8F1CA8" w14:textId="77777777" w:rsidR="00AE6FE7" w:rsidRDefault="00AE6FE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1. Anwendungsbereich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9" name="Rectangle 24"/>
                        <wp:cNvSpPr>
                          <a:spLocks noChangeArrowheads="1"/>
                        </wp:cNvSpPr>
                        <wp:spPr bwMode="auto">
                          <a:xfrm>
                            <a:off x="459" y="454"/>
                            <a:ext cx="10945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286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35C2A5F7" w14:textId="77777777" w:rsidR="00AE6FE7" w:rsidRDefault="00AE6FE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Firma:</w:t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Betriebsanweisung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>Nummer: 12.10</w:t>
                              </w:r>
                            </w:p>
                            <w:p w14:paraId="0765C761" w14:textId="77777777" w:rsidR="00AE6FE7" w:rsidRDefault="00AE6FE7">
                              <w:r>
                                <w:rPr>
                                  <w:rFonts w:ascii="Arial" w:hAnsi="Arial"/>
                                </w:rPr>
                                <w:t xml:space="preserve"> Namen der Firma hier einsetzen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sectPr w:rsidR="00B10DDE" w:rsidRPr="008C19BF">
      <w:pgSz w:w="595.35pt" w:h="842pt" w:code="9"/>
      <w:pgMar w:top="22.70pt" w:right="22.70pt" w:bottom="17pt" w:left="17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1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2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3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4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.35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4B44"/>
    <w:rsid w:val="00145C38"/>
    <w:rsid w:val="001D5B2A"/>
    <w:rsid w:val="002E2291"/>
    <w:rsid w:val="005E3B92"/>
    <w:rsid w:val="00752282"/>
    <w:rsid w:val="0086096B"/>
    <w:rsid w:val="008B4B44"/>
    <w:rsid w:val="008C19BF"/>
    <w:rsid w:val="00B1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C31991C"/>
  <w15:chartTrackingRefBased/>
  <w15:docId w15:val="{92B3BA75-6FA3-4A18-A5D1-F804C495641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4.png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3.png"/><Relationship Id="rId12" Type="http://purl.oclc.org/ooxml/officeDocument/relationships/image" Target="media/image8.pn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image" Target="media/image2.png"/><Relationship Id="rId11" Type="http://purl.oclc.org/ooxml/officeDocument/relationships/image" Target="media/image7.png"/><Relationship Id="rId5" Type="http://purl.oclc.org/ooxml/officeDocument/relationships/image" Target="media/image1.png"/><Relationship Id="rId10" Type="http://purl.oclc.org/ooxml/officeDocument/relationships/image" Target="media/image6.png"/><Relationship Id="rId4" Type="http://purl.oclc.org/ooxml/officeDocument/relationships/webSettings" Target="webSettings.xml"/><Relationship Id="rId9" Type="http://purl.oclc.org/ooxml/officeDocument/relationships/image" Target="media/image5.png"/><Relationship Id="rId14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U:\ALLE\Andersch\Betriebsanweisung\Technik\12.00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12.00.dot</Template>
  <TotalTime>0</TotalTime>
  <Pages>1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>Mit dieser Dokumentvorlage lassen sich_x000d_
Betriebsanweisung für Maschinen und Geräte_x000d_
erstellen.</dc:description>
  <cp:lastModifiedBy>Beckenbach, Martin, BGHM</cp:lastModifiedBy>
  <cp:revision>2</cp:revision>
  <cp:lastPrinted>2001-08-28T08:42:00Z</cp:lastPrinted>
  <dcterms:created xsi:type="dcterms:W3CDTF">2021-12-07T13:00:00Z</dcterms:created>
  <dcterms:modified xsi:type="dcterms:W3CDTF">2021-12-07T13:00:00Z</dcterms:modified>
  <cp:category>Betriebsanweisungsvorlage</cp:category>
</cp:coreProperties>
</file>