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77D6" w14:textId="77777777" w:rsidR="004B592B" w:rsidRDefault="004B592B">
      <w:pPr>
        <w:jc w:val="center"/>
        <w:rPr>
          <w:b/>
          <w:sz w:val="32"/>
        </w:rPr>
      </w:pPr>
      <w:bookmarkStart w:id="0" w:name="_GoBack"/>
      <w:bookmarkEnd w:id="0"/>
    </w:p>
    <w:p w14:paraId="3D8B3DF9" w14:textId="148C90CB" w:rsidR="00A56286" w:rsidRDefault="00A56286">
      <w:pPr>
        <w:jc w:val="center"/>
        <w:rPr>
          <w:b/>
          <w:sz w:val="32"/>
        </w:rPr>
      </w:pPr>
      <w:r>
        <w:rPr>
          <w:b/>
          <w:sz w:val="32"/>
        </w:rPr>
        <w:t>Qualifikationsmatrix der Mitarbeiter</w:t>
      </w:r>
    </w:p>
    <w:p w14:paraId="21D5485C" w14:textId="77777777" w:rsidR="00A56286" w:rsidRDefault="00A56286">
      <w:pPr>
        <w:jc w:val="center"/>
        <w:rPr>
          <w:b/>
          <w:sz w:val="32"/>
        </w:rPr>
      </w:pPr>
    </w:p>
    <w:p w14:paraId="0E45AF2B" w14:textId="77777777" w:rsidR="00A56286" w:rsidRDefault="00A5628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  <w:gridCol w:w="2452"/>
        <w:gridCol w:w="2452"/>
      </w:tblGrid>
      <w:tr w:rsidR="00A56286" w14:paraId="6982D2C6" w14:textId="77777777"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14:paraId="225DAB83" w14:textId="77777777" w:rsidR="00A56286" w:rsidRDefault="00A5628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14:paraId="7E897E7A" w14:textId="77777777" w:rsidR="00A56286" w:rsidRDefault="00A56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Staplerschein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14:paraId="7BC60FDE" w14:textId="77777777" w:rsidR="00A56286" w:rsidRDefault="00A56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Kranführer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14:paraId="785BBA18" w14:textId="77777777" w:rsidR="00A56286" w:rsidRDefault="00A56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Presseneinrichter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14:paraId="71FF340F" w14:textId="77777777" w:rsidR="00A56286" w:rsidRDefault="00A56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Elektrofachkraft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14:paraId="667D21B4" w14:textId="77777777" w:rsidR="00A56286" w:rsidRDefault="00A56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Laserschneidanl.</w:t>
            </w:r>
          </w:p>
        </w:tc>
      </w:tr>
      <w:tr w:rsidR="00A56286" w14:paraId="56CBB864" w14:textId="77777777">
        <w:tc>
          <w:tcPr>
            <w:tcW w:w="2452" w:type="dxa"/>
            <w:tcBorders>
              <w:top w:val="nil"/>
            </w:tcBorders>
          </w:tcPr>
          <w:p w14:paraId="5ADCF4B5" w14:textId="77777777" w:rsidR="00A56286" w:rsidRDefault="00A56286">
            <w:pPr>
              <w:rPr>
                <w:i/>
              </w:rPr>
            </w:pPr>
            <w:r>
              <w:rPr>
                <w:i/>
              </w:rPr>
              <w:t>Müller</w:t>
            </w:r>
          </w:p>
        </w:tc>
        <w:tc>
          <w:tcPr>
            <w:tcW w:w="2452" w:type="dxa"/>
            <w:tcBorders>
              <w:top w:val="nil"/>
            </w:tcBorders>
          </w:tcPr>
          <w:p w14:paraId="69A4AA7A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2452" w:type="dxa"/>
            <w:tcBorders>
              <w:top w:val="nil"/>
            </w:tcBorders>
          </w:tcPr>
          <w:p w14:paraId="6D2D0BA5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52" w:type="dxa"/>
            <w:tcBorders>
              <w:top w:val="nil"/>
            </w:tcBorders>
          </w:tcPr>
          <w:p w14:paraId="7424A669" w14:textId="77777777" w:rsidR="00A56286" w:rsidRDefault="00A56286">
            <w:pPr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14:paraId="3D10F285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  <w:tcBorders>
              <w:top w:val="nil"/>
            </w:tcBorders>
          </w:tcPr>
          <w:p w14:paraId="4E34B334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56286" w14:paraId="33C970F4" w14:textId="77777777">
        <w:tc>
          <w:tcPr>
            <w:tcW w:w="2452" w:type="dxa"/>
          </w:tcPr>
          <w:p w14:paraId="606DC0BF" w14:textId="77777777" w:rsidR="00A56286" w:rsidRDefault="00A56286">
            <w:pPr>
              <w:rPr>
                <w:i/>
              </w:rPr>
            </w:pPr>
            <w:r>
              <w:rPr>
                <w:i/>
              </w:rPr>
              <w:t>Maier</w:t>
            </w:r>
          </w:p>
        </w:tc>
        <w:tc>
          <w:tcPr>
            <w:tcW w:w="2452" w:type="dxa"/>
          </w:tcPr>
          <w:p w14:paraId="6D885938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22D3A086" w14:textId="77777777" w:rsidR="00A56286" w:rsidRDefault="00A56286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2BC1ECCD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2452" w:type="dxa"/>
          </w:tcPr>
          <w:p w14:paraId="49A6502F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0C5F0181" w14:textId="77777777" w:rsidR="00A56286" w:rsidRDefault="00A56286">
            <w:pPr>
              <w:jc w:val="center"/>
              <w:rPr>
                <w:b/>
              </w:rPr>
            </w:pPr>
          </w:p>
        </w:tc>
      </w:tr>
      <w:tr w:rsidR="00A56286" w14:paraId="4CBBE97F" w14:textId="77777777">
        <w:tc>
          <w:tcPr>
            <w:tcW w:w="2452" w:type="dxa"/>
          </w:tcPr>
          <w:p w14:paraId="51FF183B" w14:textId="77777777" w:rsidR="00A56286" w:rsidRDefault="00A56286">
            <w:pPr>
              <w:rPr>
                <w:i/>
              </w:rPr>
            </w:pPr>
            <w:r>
              <w:rPr>
                <w:i/>
              </w:rPr>
              <w:t>Huber</w:t>
            </w:r>
          </w:p>
        </w:tc>
        <w:tc>
          <w:tcPr>
            <w:tcW w:w="2452" w:type="dxa"/>
          </w:tcPr>
          <w:p w14:paraId="4251763C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52" w:type="dxa"/>
          </w:tcPr>
          <w:p w14:paraId="4A31BDBA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2452" w:type="dxa"/>
          </w:tcPr>
          <w:p w14:paraId="714871EB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03472D0D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5C97F5C2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56286" w14:paraId="6ADF6021" w14:textId="77777777">
        <w:tc>
          <w:tcPr>
            <w:tcW w:w="2452" w:type="dxa"/>
          </w:tcPr>
          <w:p w14:paraId="5FF98BB2" w14:textId="77777777" w:rsidR="00A56286" w:rsidRDefault="00A56286">
            <w:pPr>
              <w:rPr>
                <w:i/>
              </w:rPr>
            </w:pPr>
            <w:r>
              <w:rPr>
                <w:i/>
              </w:rPr>
              <w:t>Schmidt</w:t>
            </w:r>
          </w:p>
        </w:tc>
        <w:tc>
          <w:tcPr>
            <w:tcW w:w="2452" w:type="dxa"/>
          </w:tcPr>
          <w:p w14:paraId="03710E59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23402847" w14:textId="77777777" w:rsidR="00A56286" w:rsidRDefault="00A56286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6F55EB41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52" w:type="dxa"/>
          </w:tcPr>
          <w:p w14:paraId="4E2F170C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7F93F9B4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A56286" w14:paraId="5D238CEE" w14:textId="77777777">
        <w:tc>
          <w:tcPr>
            <w:tcW w:w="2452" w:type="dxa"/>
          </w:tcPr>
          <w:p w14:paraId="1677C801" w14:textId="77777777" w:rsidR="00A56286" w:rsidRDefault="00A56286">
            <w:pPr>
              <w:rPr>
                <w:i/>
              </w:rPr>
            </w:pPr>
            <w:r>
              <w:rPr>
                <w:i/>
              </w:rPr>
              <w:t>Bauer</w:t>
            </w:r>
          </w:p>
        </w:tc>
        <w:tc>
          <w:tcPr>
            <w:tcW w:w="2452" w:type="dxa"/>
          </w:tcPr>
          <w:p w14:paraId="0C408524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22406117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1AD96CE0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452" w:type="dxa"/>
          </w:tcPr>
          <w:p w14:paraId="223285B9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2452" w:type="dxa"/>
          </w:tcPr>
          <w:p w14:paraId="0740D477" w14:textId="77777777" w:rsidR="00A56286" w:rsidRDefault="00A5628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56286" w14:paraId="0B854DAE" w14:textId="77777777">
        <w:tc>
          <w:tcPr>
            <w:tcW w:w="2452" w:type="dxa"/>
          </w:tcPr>
          <w:p w14:paraId="37E26D0A" w14:textId="77777777" w:rsidR="00A56286" w:rsidRDefault="00A56286"/>
        </w:tc>
        <w:tc>
          <w:tcPr>
            <w:tcW w:w="2452" w:type="dxa"/>
          </w:tcPr>
          <w:p w14:paraId="047DE5AA" w14:textId="77777777" w:rsidR="00A56286" w:rsidRDefault="00A56286"/>
        </w:tc>
        <w:tc>
          <w:tcPr>
            <w:tcW w:w="2452" w:type="dxa"/>
          </w:tcPr>
          <w:p w14:paraId="6CE053BE" w14:textId="77777777" w:rsidR="00A56286" w:rsidRDefault="00A56286"/>
        </w:tc>
        <w:tc>
          <w:tcPr>
            <w:tcW w:w="2452" w:type="dxa"/>
          </w:tcPr>
          <w:p w14:paraId="74F98792" w14:textId="77777777" w:rsidR="00A56286" w:rsidRDefault="00A56286"/>
        </w:tc>
        <w:tc>
          <w:tcPr>
            <w:tcW w:w="2452" w:type="dxa"/>
          </w:tcPr>
          <w:p w14:paraId="23D2ED71" w14:textId="77777777" w:rsidR="00A56286" w:rsidRDefault="00A56286"/>
        </w:tc>
        <w:tc>
          <w:tcPr>
            <w:tcW w:w="2452" w:type="dxa"/>
          </w:tcPr>
          <w:p w14:paraId="6DEBD633" w14:textId="77777777" w:rsidR="00A56286" w:rsidRDefault="00A56286"/>
        </w:tc>
      </w:tr>
      <w:tr w:rsidR="00A56286" w14:paraId="57CDACA9" w14:textId="77777777">
        <w:tc>
          <w:tcPr>
            <w:tcW w:w="2452" w:type="dxa"/>
          </w:tcPr>
          <w:p w14:paraId="1401B619" w14:textId="77777777" w:rsidR="00A56286" w:rsidRDefault="00A56286"/>
        </w:tc>
        <w:tc>
          <w:tcPr>
            <w:tcW w:w="2452" w:type="dxa"/>
          </w:tcPr>
          <w:p w14:paraId="20B3A52A" w14:textId="77777777" w:rsidR="00A56286" w:rsidRDefault="00A56286"/>
        </w:tc>
        <w:tc>
          <w:tcPr>
            <w:tcW w:w="2452" w:type="dxa"/>
          </w:tcPr>
          <w:p w14:paraId="26D40C0F" w14:textId="77777777" w:rsidR="00A56286" w:rsidRDefault="00A56286"/>
        </w:tc>
        <w:tc>
          <w:tcPr>
            <w:tcW w:w="2452" w:type="dxa"/>
          </w:tcPr>
          <w:p w14:paraId="2FDF6016" w14:textId="77777777" w:rsidR="00A56286" w:rsidRDefault="00A56286"/>
        </w:tc>
        <w:tc>
          <w:tcPr>
            <w:tcW w:w="2452" w:type="dxa"/>
          </w:tcPr>
          <w:p w14:paraId="2775EE28" w14:textId="77777777" w:rsidR="00A56286" w:rsidRDefault="00A56286"/>
        </w:tc>
        <w:tc>
          <w:tcPr>
            <w:tcW w:w="2452" w:type="dxa"/>
          </w:tcPr>
          <w:p w14:paraId="723E36EA" w14:textId="77777777" w:rsidR="00A56286" w:rsidRDefault="00A56286"/>
        </w:tc>
      </w:tr>
      <w:tr w:rsidR="00A56286" w14:paraId="4AE0FF9B" w14:textId="77777777">
        <w:tc>
          <w:tcPr>
            <w:tcW w:w="2452" w:type="dxa"/>
          </w:tcPr>
          <w:p w14:paraId="0865C0C4" w14:textId="77777777" w:rsidR="00A56286" w:rsidRDefault="00A56286"/>
        </w:tc>
        <w:tc>
          <w:tcPr>
            <w:tcW w:w="2452" w:type="dxa"/>
          </w:tcPr>
          <w:p w14:paraId="42A0CBDC" w14:textId="77777777" w:rsidR="00A56286" w:rsidRDefault="00A56286"/>
        </w:tc>
        <w:tc>
          <w:tcPr>
            <w:tcW w:w="2452" w:type="dxa"/>
          </w:tcPr>
          <w:p w14:paraId="2DB99AA7" w14:textId="77777777" w:rsidR="00A56286" w:rsidRDefault="00A56286"/>
        </w:tc>
        <w:tc>
          <w:tcPr>
            <w:tcW w:w="2452" w:type="dxa"/>
          </w:tcPr>
          <w:p w14:paraId="446EC971" w14:textId="77777777" w:rsidR="00A56286" w:rsidRDefault="00A56286"/>
        </w:tc>
        <w:tc>
          <w:tcPr>
            <w:tcW w:w="2452" w:type="dxa"/>
          </w:tcPr>
          <w:p w14:paraId="6932C68B" w14:textId="77777777" w:rsidR="00A56286" w:rsidRDefault="00A56286"/>
        </w:tc>
        <w:tc>
          <w:tcPr>
            <w:tcW w:w="2452" w:type="dxa"/>
          </w:tcPr>
          <w:p w14:paraId="5BF7C22C" w14:textId="77777777" w:rsidR="00A56286" w:rsidRDefault="00A56286"/>
        </w:tc>
      </w:tr>
      <w:tr w:rsidR="00A56286" w14:paraId="03D3F66B" w14:textId="77777777">
        <w:tc>
          <w:tcPr>
            <w:tcW w:w="2452" w:type="dxa"/>
          </w:tcPr>
          <w:p w14:paraId="34BAAD2F" w14:textId="77777777" w:rsidR="00A56286" w:rsidRDefault="00A56286"/>
        </w:tc>
        <w:tc>
          <w:tcPr>
            <w:tcW w:w="2452" w:type="dxa"/>
          </w:tcPr>
          <w:p w14:paraId="7892AFAC" w14:textId="77777777" w:rsidR="00A56286" w:rsidRDefault="00A56286"/>
        </w:tc>
        <w:tc>
          <w:tcPr>
            <w:tcW w:w="2452" w:type="dxa"/>
          </w:tcPr>
          <w:p w14:paraId="2E6A6441" w14:textId="77777777" w:rsidR="00A56286" w:rsidRDefault="00A56286"/>
        </w:tc>
        <w:tc>
          <w:tcPr>
            <w:tcW w:w="2452" w:type="dxa"/>
          </w:tcPr>
          <w:p w14:paraId="4294D460" w14:textId="77777777" w:rsidR="00A56286" w:rsidRDefault="00A56286"/>
        </w:tc>
        <w:tc>
          <w:tcPr>
            <w:tcW w:w="2452" w:type="dxa"/>
          </w:tcPr>
          <w:p w14:paraId="62A43AA5" w14:textId="77777777" w:rsidR="00A56286" w:rsidRDefault="00A56286"/>
        </w:tc>
        <w:tc>
          <w:tcPr>
            <w:tcW w:w="2452" w:type="dxa"/>
          </w:tcPr>
          <w:p w14:paraId="516AA8A1" w14:textId="77777777" w:rsidR="00A56286" w:rsidRDefault="00A56286"/>
        </w:tc>
      </w:tr>
    </w:tbl>
    <w:p w14:paraId="75A116BF" w14:textId="77777777" w:rsidR="00A56286" w:rsidRDefault="00A56286"/>
    <w:p w14:paraId="3FF2A036" w14:textId="77777777" w:rsidR="00A56286" w:rsidRDefault="00A56286"/>
    <w:p w14:paraId="59F91726" w14:textId="77777777" w:rsidR="00A56286" w:rsidRDefault="00A56286">
      <w:pPr>
        <w:rPr>
          <w:b/>
        </w:rPr>
      </w:pPr>
      <w:r>
        <w:rPr>
          <w:b/>
        </w:rPr>
        <w:t xml:space="preserve">Legende: </w:t>
      </w:r>
    </w:p>
    <w:p w14:paraId="43F9FD59" w14:textId="77777777" w:rsidR="00A56286" w:rsidRDefault="00A56286">
      <w:r>
        <w:t>XX:</w:t>
      </w:r>
      <w:r>
        <w:tab/>
        <w:t>Hauptfunktion</w:t>
      </w:r>
    </w:p>
    <w:p w14:paraId="6879126D" w14:textId="77777777" w:rsidR="00A56286" w:rsidRDefault="00A56286">
      <w:r>
        <w:t>X:</w:t>
      </w:r>
      <w:r>
        <w:tab/>
        <w:t>Vertreter</w:t>
      </w:r>
    </w:p>
    <w:p w14:paraId="07C4CA4D" w14:textId="77777777" w:rsidR="00A56286" w:rsidRDefault="00A56286">
      <w:r>
        <w:t>--:</w:t>
      </w:r>
      <w:r>
        <w:tab/>
        <w:t>nicht geeignet</w:t>
      </w:r>
    </w:p>
    <w:sectPr w:rsidR="00A56286" w:rsidSect="00AC33CB">
      <w:headerReference w:type="default" r:id="rId11"/>
      <w:footerReference w:type="default" r:id="rId12"/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AFA5" w14:textId="77777777" w:rsidR="001B0845" w:rsidRDefault="001B0845">
      <w:r>
        <w:separator/>
      </w:r>
    </w:p>
  </w:endnote>
  <w:endnote w:type="continuationSeparator" w:id="0">
    <w:p w14:paraId="5313EF4A" w14:textId="77777777" w:rsidR="001B0845" w:rsidRDefault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0EE4" w14:textId="77777777" w:rsidR="004B592B" w:rsidRDefault="00A56286">
    <w:pPr>
      <w:pStyle w:val="Fuzeile"/>
      <w:rPr>
        <w:sz w:val="16"/>
      </w:rPr>
    </w:pPr>
    <w:r>
      <w:rPr>
        <w:sz w:val="16"/>
      </w:rPr>
      <w:t xml:space="preserve">                                         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9"/>
      <w:gridCol w:w="2904"/>
      <w:gridCol w:w="2904"/>
      <w:gridCol w:w="2904"/>
      <w:gridCol w:w="2901"/>
    </w:tblGrid>
    <w:tr w:rsidR="004B592B" w:rsidRPr="00E10430" w14:paraId="554A4FF0" w14:textId="77777777" w:rsidTr="008244E0">
      <w:tc>
        <w:tcPr>
          <w:tcW w:w="1013" w:type="pct"/>
          <w:shd w:val="clear" w:color="auto" w:fill="auto"/>
          <w:vAlign w:val="center"/>
        </w:tcPr>
        <w:p w14:paraId="30BB2828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17004C84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Erstellt</w:t>
          </w:r>
        </w:p>
      </w:tc>
      <w:tc>
        <w:tcPr>
          <w:tcW w:w="997" w:type="pct"/>
          <w:shd w:val="clear" w:color="auto" w:fill="auto"/>
          <w:vAlign w:val="center"/>
        </w:tcPr>
        <w:p w14:paraId="01843076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Geprüft</w:t>
          </w:r>
        </w:p>
      </w:tc>
      <w:tc>
        <w:tcPr>
          <w:tcW w:w="997" w:type="pct"/>
          <w:shd w:val="clear" w:color="auto" w:fill="auto"/>
          <w:vAlign w:val="center"/>
        </w:tcPr>
        <w:p w14:paraId="4743BD70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Freigegeben</w:t>
          </w:r>
        </w:p>
      </w:tc>
      <w:tc>
        <w:tcPr>
          <w:tcW w:w="997" w:type="pct"/>
          <w:shd w:val="clear" w:color="auto" w:fill="auto"/>
          <w:vAlign w:val="center"/>
        </w:tcPr>
        <w:p w14:paraId="0CC74FBA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Version Nr.</w:t>
          </w:r>
        </w:p>
      </w:tc>
    </w:tr>
    <w:tr w:rsidR="004B592B" w:rsidRPr="00E10430" w14:paraId="43ECB3F5" w14:textId="77777777" w:rsidTr="008244E0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1EE97AF6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 xml:space="preserve">Datum </w:t>
          </w:r>
        </w:p>
      </w:tc>
      <w:tc>
        <w:tcPr>
          <w:tcW w:w="997" w:type="pct"/>
          <w:shd w:val="clear" w:color="auto" w:fill="auto"/>
          <w:vAlign w:val="center"/>
        </w:tcPr>
        <w:p w14:paraId="7E1F01DC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0697549A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76955F33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5B721DC3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1.0</w:t>
          </w:r>
        </w:p>
      </w:tc>
    </w:tr>
    <w:tr w:rsidR="004B592B" w:rsidRPr="00E10430" w14:paraId="5C14CE48" w14:textId="77777777" w:rsidTr="008244E0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6AC089FB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Unterschriftskürzel</w:t>
          </w:r>
        </w:p>
      </w:tc>
      <w:tc>
        <w:tcPr>
          <w:tcW w:w="997" w:type="pct"/>
          <w:shd w:val="clear" w:color="auto" w:fill="auto"/>
          <w:vAlign w:val="center"/>
        </w:tcPr>
        <w:p w14:paraId="777A4310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286BB7B2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4772FD4F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216C8AC8" w14:textId="77777777" w:rsidR="004B592B" w:rsidRPr="00E10430" w:rsidRDefault="004B592B" w:rsidP="004B592B">
          <w:pPr>
            <w:pStyle w:val="Fuzeile"/>
            <w:rPr>
              <w:rFonts w:cs="Arial"/>
              <w:sz w:val="20"/>
            </w:rPr>
          </w:pPr>
        </w:p>
      </w:tc>
    </w:tr>
  </w:tbl>
  <w:p w14:paraId="1BB2A8ED" w14:textId="50AEFC3A" w:rsidR="00A56286" w:rsidRDefault="00A56286">
    <w:pPr>
      <w:pStyle w:val="Fuzeile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</w:t>
    </w:r>
    <w:r w:rsidR="00994441">
      <w:rPr>
        <w:sz w:val="16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9243" w14:textId="77777777" w:rsidR="001B0845" w:rsidRDefault="001B0845">
      <w:r>
        <w:separator/>
      </w:r>
    </w:p>
  </w:footnote>
  <w:footnote w:type="continuationSeparator" w:id="0">
    <w:p w14:paraId="2B46D869" w14:textId="77777777" w:rsidR="001B0845" w:rsidRDefault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79"/>
      <w:gridCol w:w="7916"/>
      <w:gridCol w:w="1978"/>
      <w:gridCol w:w="1389"/>
    </w:tblGrid>
    <w:tr w:rsidR="004B592B" w:rsidRPr="00E10430" w14:paraId="4F99C801" w14:textId="77777777" w:rsidTr="008244E0">
      <w:tc>
        <w:tcPr>
          <w:tcW w:w="1126" w:type="pct"/>
          <w:vMerge w:val="restart"/>
          <w:shd w:val="clear" w:color="auto" w:fill="auto"/>
        </w:tcPr>
        <w:p w14:paraId="782224A5" w14:textId="77777777" w:rsidR="004B592B" w:rsidRPr="00E10430" w:rsidRDefault="004B592B" w:rsidP="004B592B">
          <w:pPr>
            <w:pStyle w:val="Kopfzeile"/>
            <w:spacing w:before="120" w:after="120"/>
            <w:rPr>
              <w:rFonts w:cs="Arial"/>
              <w:i/>
            </w:rPr>
          </w:pPr>
          <w:r w:rsidRPr="00E10430">
            <w:rPr>
              <w:rFonts w:cs="Arial"/>
              <w:i/>
            </w:rPr>
            <w:t>Firmenlogo</w:t>
          </w:r>
        </w:p>
      </w:tc>
      <w:tc>
        <w:tcPr>
          <w:tcW w:w="2718" w:type="pct"/>
          <w:shd w:val="clear" w:color="auto" w:fill="auto"/>
        </w:tcPr>
        <w:p w14:paraId="50E4D7A9" w14:textId="77777777" w:rsidR="004B592B" w:rsidRPr="00292102" w:rsidRDefault="004B592B" w:rsidP="004B592B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679" w:type="pct"/>
          <w:shd w:val="clear" w:color="auto" w:fill="auto"/>
        </w:tcPr>
        <w:p w14:paraId="763242D6" w14:textId="77777777" w:rsidR="004B592B" w:rsidRPr="00E10430" w:rsidRDefault="004B592B" w:rsidP="004B592B">
          <w:pPr>
            <w:pStyle w:val="Kopfzeile"/>
            <w:spacing w:before="120" w:after="120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Dok.-Nr.</w:t>
          </w:r>
        </w:p>
      </w:tc>
      <w:tc>
        <w:tcPr>
          <w:tcW w:w="477" w:type="pct"/>
          <w:shd w:val="clear" w:color="auto" w:fill="auto"/>
        </w:tcPr>
        <w:p w14:paraId="013B00C9" w14:textId="77777777" w:rsidR="004B592B" w:rsidRPr="00E10430" w:rsidRDefault="004B592B" w:rsidP="004B592B">
          <w:pPr>
            <w:pStyle w:val="Kopfzeile"/>
            <w:spacing w:before="120" w:after="120"/>
            <w:rPr>
              <w:rFonts w:cs="Arial"/>
              <w:sz w:val="20"/>
            </w:rPr>
          </w:pPr>
        </w:p>
      </w:tc>
    </w:tr>
    <w:tr w:rsidR="004B592B" w:rsidRPr="00E10430" w14:paraId="375A70B4" w14:textId="77777777" w:rsidTr="008244E0">
      <w:tc>
        <w:tcPr>
          <w:tcW w:w="1126" w:type="pct"/>
          <w:vMerge/>
          <w:shd w:val="clear" w:color="auto" w:fill="auto"/>
        </w:tcPr>
        <w:p w14:paraId="599AB5EA" w14:textId="77777777" w:rsidR="004B592B" w:rsidRPr="00E10430" w:rsidRDefault="004B592B" w:rsidP="004B592B">
          <w:pPr>
            <w:pStyle w:val="Kopfzeile"/>
            <w:spacing w:before="120" w:after="120"/>
            <w:rPr>
              <w:rFonts w:cs="Arial"/>
            </w:rPr>
          </w:pPr>
        </w:p>
      </w:tc>
      <w:tc>
        <w:tcPr>
          <w:tcW w:w="2718" w:type="pct"/>
          <w:shd w:val="clear" w:color="auto" w:fill="auto"/>
        </w:tcPr>
        <w:p w14:paraId="1F41B85D" w14:textId="4D1AED64" w:rsidR="004B592B" w:rsidRPr="00292102" w:rsidRDefault="004B592B" w:rsidP="004B592B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Qualifikationsmatrix Kleinbetrieb</w:t>
          </w:r>
        </w:p>
      </w:tc>
      <w:tc>
        <w:tcPr>
          <w:tcW w:w="679" w:type="pct"/>
          <w:shd w:val="clear" w:color="auto" w:fill="auto"/>
        </w:tcPr>
        <w:p w14:paraId="374A7FE8" w14:textId="77777777" w:rsidR="004B592B" w:rsidRPr="00E10430" w:rsidRDefault="004B592B" w:rsidP="004B592B">
          <w:pPr>
            <w:pStyle w:val="Kopfzeile"/>
            <w:spacing w:before="120" w:after="120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Seite</w:t>
          </w:r>
        </w:p>
      </w:tc>
      <w:tc>
        <w:tcPr>
          <w:tcW w:w="477" w:type="pct"/>
          <w:shd w:val="clear" w:color="auto" w:fill="auto"/>
        </w:tcPr>
        <w:p w14:paraId="4019C2FE" w14:textId="60D622F9" w:rsidR="004B592B" w:rsidRPr="00E10430" w:rsidRDefault="004B592B" w:rsidP="004B592B">
          <w:pPr>
            <w:pStyle w:val="Kopfzeile"/>
            <w:spacing w:before="120" w:after="120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fldChar w:fldCharType="begin"/>
          </w:r>
          <w:r w:rsidRPr="00E10430">
            <w:rPr>
              <w:rFonts w:cs="Arial"/>
              <w:sz w:val="20"/>
            </w:rPr>
            <w:instrText xml:space="preserve"> PAGE </w:instrText>
          </w:r>
          <w:r w:rsidRPr="00E10430">
            <w:rPr>
              <w:rFonts w:cs="Arial"/>
              <w:sz w:val="20"/>
            </w:rPr>
            <w:fldChar w:fldCharType="separate"/>
          </w:r>
          <w:r w:rsidR="008244E0">
            <w:rPr>
              <w:rFonts w:cs="Arial"/>
              <w:noProof/>
              <w:sz w:val="20"/>
            </w:rPr>
            <w:t>1</w:t>
          </w:r>
          <w:r w:rsidRPr="00E10430">
            <w:rPr>
              <w:rFonts w:cs="Arial"/>
              <w:sz w:val="20"/>
            </w:rPr>
            <w:fldChar w:fldCharType="end"/>
          </w:r>
          <w:r w:rsidRPr="00E10430">
            <w:rPr>
              <w:rFonts w:cs="Arial"/>
              <w:sz w:val="20"/>
            </w:rPr>
            <w:t>/</w:t>
          </w:r>
          <w:r w:rsidRPr="00E10430">
            <w:rPr>
              <w:rStyle w:val="Seitenzahl"/>
              <w:rFonts w:cs="Arial"/>
              <w:sz w:val="20"/>
            </w:rPr>
            <w:fldChar w:fldCharType="begin"/>
          </w:r>
          <w:r w:rsidRPr="00E10430">
            <w:rPr>
              <w:rStyle w:val="Seitenzahl"/>
              <w:rFonts w:cs="Arial"/>
              <w:sz w:val="20"/>
            </w:rPr>
            <w:instrText xml:space="preserve"> NUMPAGES </w:instrText>
          </w:r>
          <w:r w:rsidRPr="00E10430">
            <w:rPr>
              <w:rStyle w:val="Seitenzahl"/>
              <w:rFonts w:cs="Arial"/>
              <w:sz w:val="20"/>
            </w:rPr>
            <w:fldChar w:fldCharType="separate"/>
          </w:r>
          <w:r w:rsidR="008244E0">
            <w:rPr>
              <w:rStyle w:val="Seitenzahl"/>
              <w:rFonts w:cs="Arial"/>
              <w:noProof/>
              <w:sz w:val="20"/>
            </w:rPr>
            <w:t>1</w:t>
          </w:r>
          <w:r w:rsidRPr="00E10430">
            <w:rPr>
              <w:rStyle w:val="Seitenzahl"/>
              <w:rFonts w:cs="Arial"/>
              <w:sz w:val="20"/>
            </w:rPr>
            <w:fldChar w:fldCharType="end"/>
          </w:r>
        </w:p>
      </w:tc>
    </w:tr>
  </w:tbl>
  <w:p w14:paraId="47461755" w14:textId="77777777" w:rsidR="00A56286" w:rsidRDefault="00A56286">
    <w:pPr>
      <w:pStyle w:val="Kopfzeile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1"/>
    <w:rsid w:val="00100520"/>
    <w:rsid w:val="001B0845"/>
    <w:rsid w:val="002F6D27"/>
    <w:rsid w:val="00396FC8"/>
    <w:rsid w:val="004738A1"/>
    <w:rsid w:val="004B592B"/>
    <w:rsid w:val="00550E06"/>
    <w:rsid w:val="00700BE1"/>
    <w:rsid w:val="008244E0"/>
    <w:rsid w:val="00994441"/>
    <w:rsid w:val="00A56286"/>
    <w:rsid w:val="00AC33CB"/>
    <w:rsid w:val="00E053A0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068E49"/>
  <w15:chartTrackingRefBased/>
  <w15:docId w15:val="{0EC5EF03-EFEF-438E-8D22-451926F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3C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3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C33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92B"/>
  </w:style>
  <w:style w:type="character" w:customStyle="1" w:styleId="FuzeileZchn">
    <w:name w:val="Fußzeile Zchn"/>
    <w:link w:val="Fuzeile"/>
    <w:rsid w:val="004B592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NC3TCYKUK54C-2-2035</_dlc_DocId>
    <_dlc_DocIdUrl xmlns="15f778b8-0e2d-4e67-85cd-c1bcd05f8630">
      <Url>https://arbeitsbereiche.bghm.de/gremien/GS-SmS/_layouts/15/DocIdRedir.aspx?ID=NC3TCYKUK54C-2-2035</Url>
      <Description>NC3TCYKUK54C-2-2035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2508AC-7EFA-474A-AB44-CCA6AC2A419A}"/>
</file>

<file path=customXml/itemProps2.xml><?xml version="1.0" encoding="utf-8"?>
<ds:datastoreItem xmlns:ds="http://schemas.openxmlformats.org/officeDocument/2006/customXml" ds:itemID="{51E787C2-441E-4C24-BD9A-B4D6D7511D4E}"/>
</file>

<file path=customXml/itemProps3.xml><?xml version="1.0" encoding="utf-8"?>
<ds:datastoreItem xmlns:ds="http://schemas.openxmlformats.org/officeDocument/2006/customXml" ds:itemID="{DE292E7C-6697-4366-BD3C-DFA4E35F74B4}"/>
</file>

<file path=customXml/itemProps4.xml><?xml version="1.0" encoding="utf-8"?>
<ds:datastoreItem xmlns:ds="http://schemas.openxmlformats.org/officeDocument/2006/customXml" ds:itemID="{7E800321-1388-455A-8D8E-A1EB6CDCC766}"/>
</file>

<file path=customXml/itemProps5.xml><?xml version="1.0" encoding="utf-8"?>
<ds:datastoreItem xmlns:ds="http://schemas.openxmlformats.org/officeDocument/2006/customXml" ds:itemID="{44F8CD0F-26F9-44A6-BA8B-D4E097D64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Qualifikationsmatrix der Mitarbeiter</vt:lpstr>
    </vt:vector>
  </TitlesOfParts>
  <Company>SMBG</Company>
  <LinksUpToDate>false</LinksUpToDate>
  <CharactersWithSpaces>313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Qualifikationsmatrix der Mitarbeiter</dc:title>
  <dc:subject/>
  <dc:creator>SM-BG</dc:creator>
  <cp:keywords/>
  <cp:lastModifiedBy>Fischer, Ingo, BGHM</cp:lastModifiedBy>
  <cp:revision>4</cp:revision>
  <cp:lastPrinted>1899-12-31T23:00:00Z</cp:lastPrinted>
  <dcterms:created xsi:type="dcterms:W3CDTF">2020-07-08T12:11:00Z</dcterms:created>
  <dcterms:modified xsi:type="dcterms:W3CDTF">2020-07-09T09:47:00Z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">
    <vt:lpwstr>NC3TCYKUK54C-5-79103</vt:lpwstr>
  </property>
  <property fmtid="{D5CDD505-2E9C-101B-9397-08002B2CF9AE}" pid="4" name="_dlc_DocIdItemGuid">
    <vt:lpwstr>1051b34d-96d0-4760-b789-87e424a4aae9</vt:lpwstr>
  </property>
  <property fmtid="{D5CDD505-2E9C-101B-9397-08002B2CF9AE}" pid="5" name="_dlc_DocIdUrl">
    <vt:lpwstr>https://arbeitsbereiche.bghm.de/gremien/GS-SmS/_layouts/15/DocIdRedir.aspx?ID=NC3TCYKUK54C-5-79103, NC3TCYKUK54C-5-79103</vt:lpwstr>
  </property>
</Properties>
</file>