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59466be-36ec-4a98-a11e-92cab4abb9a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59466be-36ec-4a98-a11e-92cab4abb9a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59466be-36ec-4a98-a11e-92cab4abb9a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59466be-36ec-4a98-a11e-92cab4abb9a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59466be-36ec-4a98-a11e-92cab4abb9a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59466be-36ec-4a98-a11e-92cab4abb9a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59466be-36ec-4a98-a11e-92cab4abb9a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59466be-36ec-4a98-a11e-92cab4abb9a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59466be-36ec-4a98-a11e-92cab4abb9a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59466be-36ec-4a98-a11e-92cab4abb9a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59466be-36ec-4a98-a11e-92cab4abb9a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18134ef649d40db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Standflächen für die Arbeiten vorsehen (feste Plattformen, Fahrgerüste, Hubarbeitsbühnen, Arbeitsbühnen an Gabelstaplern), ggf. Absturz- und Durchsturzsicherungen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Steigleitern nur mit Rückenschutz oder Anseil-Auffangsystem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Falls erforderlich, Persönliche Schutzausrüstung gegen Absturz verwenden und geeigneten Anschlagpunkt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Auftretende elektromagnetische Felder ermitteln und Schutzmaßnahmen (Abschalten, Leistungsreduzierung, Abschirmung, Abstandsvergrößerung) ergreifen. Personen mit aktiven Körperhilfsmitteln (z. B. Herzschrittmacher)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Elektromagnetische Felder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ausreichende Atemluft (z. B. Lüftung, Atemschutz, Freimessen) am Arbeitsplatz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Aufenthalt im Gefahrenbereich zeitlich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Ersticken, Ertrinken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die richtige Hebetechnik beim manuellen Lastentransport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unter außer Betrieb genommenen technischen Schutzmaßnahmen, geeignete Ersatzmaßnahmen (z. B. Absperrungen, reduzierte Geschwindigkeit, Zustimmschalter, Tippschalter mit selbsttätiger Rückstellung, )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Not-Halt-Einrichtungen in unmittelbarer Nähe des Instandhaltungspersonals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Eine ausreichende Kommunikation zwischen Bedien- und Instandhaltungspersonal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Mensch-Maschine/Rechner-Schnittstelle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Möglichkeit der Bildung einer explosionsfähigen Atmosphäre durch die Instandhaltungsarbeiten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Physikalisch-Chemische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Scharfe oder spitze Kanten und Oberflächen abdecken oder unwirksam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Bewegte oder angehobene Arbeitsmittel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Wenn möglich, bestehende Restenergien (z. B. Hitze, Druck, elektrische Spannungen) vor Aufnahme der Tätigkeit abbauen und gegen Wiedereinschalten sichern und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in engen Räumen nur dafür geeignetes Personal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Bewegungsfläche am Arbeitsplatz, ungünstige Anordnung des Arbeitsplatzes, unzureichende Pausen-, Sanitärräume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für das Instandhaltungspersonal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Zugänge für Rettungsmaßnahmen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Rettungseinrichtungen für das Arbeiten in engen Räumen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Fluchtwege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Festgestellte Manipulationen dem Vorgesetzten melden und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im Umfeld der Arbeiten bezüglich Zeit, Ort und Inhalt der Arbeiten informieren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Einschränkungen und Zutrittsverbote sowie auftretende Gefährdungen und zusätzliche Informationen (z. B. Kennzeichnung) bekanntgeben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Verantwortlichen für die Durchführung der erforderlichen Sicherungsmaßnahmen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Arbeitsbereich während der Instandhaltungsarbeiten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Zutritt zum Arbeitsbereich insbesondere bei Arbeiten unter Restenergien, im eingeschalteten Zustand der Anlage oder bei der Erprobung vor unbefugten Personen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Arbeitsbereiche durch Warn- und Gefahrenhinweise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geeignete Geräte und Werkzeuge in einem ordnungsgemäßen Zustand bereitstellen und verwenden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Arbeiten unter Restenergien oder bei, für den Normalbetrieb getroffenen, ganz oder teilweise außer Betrieb gesetzten Schutzeinrichtungen nur von besonders ausgebildeten Mitarbeitern oder Mitarbeiterinnen durchführen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Abschluss der Arbeiten den sicheren und funktionsfähigen Zustand der Anlage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Eigenes Schloss für jeden Instandhalter zum Sichern gegen Wiedereinschalten bereitstellen und verwenden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Hilfsmittel für das Sichern von Gashähnen, Wasserschiebern, Stromsteckern etc. mittels Schloss bereitstellen und verwenden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Korrekte Auswahl und Anwendung von Schutzmaßnahmen nach der 4-Rang Methode (keine Gefährdungen - vorhandene Schutzeinrichtungen - zusätzliche Schutzeinrichtungen - besondere Maßnahmen)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Arbeiten in engen Räumen separate Arbeitsanweisung (Befahr-Erlaubnisschein) erstellen und den Beschäftigten erläutern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Alleinarbeit geeignete technische und organisatorische Maßnahmen (Arbeiten in Sichtweite, Kontrollgänge, Anrufe, Meldesystem, Personen-Notsignal-Anlagen, Kameras) festlegen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Rettungsmaßnahmen vor den Tätigkeiten schulen und üben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Mechanische Instandhaltung vor Ort</Arbeitsblatt_MAG>
  <Arbeitsblatt_Name>Mechanische Instandhaltung vor Ort</Arbeitsblatt_Name>
</ArbeitsblattContext>
</file>

<file path=customXML/itemProps7.xml><?xml version="1.0" encoding="utf-8"?>
<ds:datastoreItem xmlns:ds="http://schemas.openxmlformats.org/officeDocument/2006/customXml" ds:itemID="{b59466be-36ec-4a98-a11e-92cab4abb9a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