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1e09687f-2345-4ea0-b2f3-ce51c97ad88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1e09687f-2345-4ea0-b2f3-ce51c97ad88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1e09687f-2345-4ea0-b2f3-ce51c97ad88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1e09687f-2345-4ea0-b2f3-ce51c97ad88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1e09687f-2345-4ea0-b2f3-ce51c97ad88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1e09687f-2345-4ea0-b2f3-ce51c97ad88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1e09687f-2345-4ea0-b2f3-ce51c97ad88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e09687f-2345-4ea0-b2f3-ce51c97ad88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e09687f-2345-4ea0-b2f3-ce51c97ad88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1e09687f-2345-4ea0-b2f3-ce51c97ad88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1e09687f-2345-4ea0-b2f3-ce51c97ad88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1b9e784535e9481c" /></Relationships>
</file>

<file path=customXML/item7.xml><?xml version="1.0" encoding="utf-8"?>
<!--Generiert am 13.12.2023 23:24:5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der Presse arbeiten keine Jugendlichen außer solche über 16 Jahre zur Erreichung Ihres Ausbildungsziels unter besonderen Auflagen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Einrichten: Die Presse wird nur von Personen eingerichtet, die dafür ausgebildet und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Einrichtkontrolle: Nach dem Einrichten unter Schutzwirkung von Handschutzmaßnahmen stellt eine Kontrollperson fest, ob Schutzmaßnahmen für den Produktionsbetrieb getroffen und wirksam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Instandhalten: Störungen werden nur von Fachleuten an zuvor in sicheren Zustand versetzter Presse beseitigt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Neulinge an der Presse werden während der Einarbeitung besonders beaufsichtigt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Allgemeine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Planen der Einlegearbeit wird auf ergonomische Gesichtspunkte geachtet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Die Presse ist den Körpermaßen, den Körperkräften und den anatomischen und physiologischen Gegebenheiten des Menschen angepasst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Arbeiten mit erhöhten Kraftanstrengungen und/oder Krafteinwirkungen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Nur Maschinenleuchten mit Schutzkleinspannung oder in Schutzart IP 54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elektrischen Betriebsmittel auf ihren ordnungsgemäßen Zustand durch eine Elektrofachkraft oder unter Anleitung einer Elektrofachkraft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Einrichten/Instandhalten: Alle Leitungen, Schläuche und Verschraubungen werden regelmäßig auf Undichtigkeiten und äußerlich erkennbare Beschädigungen überprüft und Beschädigungen umgehend beseitigt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An der hydraulischen Ausrüstung arbeitet nur Personal mit speziellen Kenntnissen und Erfahrungen in der Hydraulik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Die hydraulische Ausrüstung ist gegen schädigende Einwirkungen von außen geschützt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 (Hydraulik-Flüssigkeit)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Einrichten/Instandhalten: Die elektrischen Betriebsmittel sind so gestaltet, dass die in oder an ihnen auftretenden Temperaturen die Beschaffenheit und Funktion der Betriebsmittel und ihre Umgebung nicht in sicherheitsgefährdender Weise beeinträchtigen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 Unterspannungsauslöser ist nachzurüsten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Bevor in Quetschbereiche gegriffen wird, wird die Ausschalteinrichtung betätigt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Das Oberwerkzeug wird strikt nach Angaben der Pressen-Herstellerfirma befestigt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Die Schutz- und Steuereinrichtungen (Werkzeugbereich) sind ebenfalls mit den Nebenbewegungen verriegelt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Es werden keine Stößelbewegungen mit unvollständig befestigtem Oberwerkzeug durchgeführt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Einrichten/Instandhalten: Für jede Bedienperson werden technische Handschutzmaßnahmen getroffen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Einrichten: Die vorhandenen Stößelstützen werden eingesetzt bzw. die vorhandene Stößelverriegelung wird aktiviert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Festgestellte Manipulationen umgehend rückgängig machen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Not-Halt-Einrichtung nachrüsten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Schutzeinrichtungen im Rahmen der regelmäßigen Prüfungen auf ordnungsgemäße Funktion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Einrichten/Instandhalten: Gefahren aus nicht leitungsgebundenen Wirkungen der elektrischen Energie können nicht auftreten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Strahlungsgefährdungen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den Arbeitsplätzen sind Stolpergefahren zu beseitigen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Arbeitsplätze und Verkehrswege werden regelmäßig gereinigt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Presse ist am Boden befestigt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Hydraulische Presse</Arbeitsblatt_MAG>
  <Arbeitsblatt_Name>Hydraulische Presse</Arbeitsblatt_Name>
</ArbeitsblattContext>
</file>

<file path=customXML/itemProps7.xml><?xml version="1.0" encoding="utf-8"?>
<ds:datastoreItem xmlns:ds="http://schemas.openxmlformats.org/officeDocument/2006/customXml" ds:itemID="{1e09687f-2345-4ea0-b2f3-ce51c97ad88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