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588d68a-b7ff-403f-a8d5-e74bbaa27e1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588d68a-b7ff-403f-a8d5-e74bbaa27e1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588d68a-b7ff-403f-a8d5-e74bbaa27e1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588d68a-b7ff-403f-a8d5-e74bbaa27e1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588d68a-b7ff-403f-a8d5-e74bbaa27e1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588d68a-b7ff-403f-a8d5-e74bbaa27e1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588d68a-b7ff-403f-a8d5-e74bbaa27e1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588d68a-b7ff-403f-a8d5-e74bbaa27e1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588d68a-b7ff-403f-a8d5-e74bbaa27e1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588d68a-b7ff-403f-a8d5-e74bbaa27e1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588d68a-b7ff-403f-a8d5-e74bbaa27e1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8c9b3d56b2344a9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Reinigungszertifikat liegt vor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Entleerung der Versorgungsleitungen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Schnittschutzhandschuhe zur Verfügung 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Teilstücke in handhabbare Größe und Gewichte zerlegen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Tragehilfen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Demontage und Entsorgung von Alttanks</Arbeitsblatt_MAG>
  <Arbeitsblatt_Name>Demontage und Entsorgung von Alttanks</Arbeitsblatt_Name>
</ArbeitsblattContext>
</file>

<file path=customXML/itemProps7.xml><?xml version="1.0" encoding="utf-8"?>
<ds:datastoreItem xmlns:ds="http://schemas.openxmlformats.org/officeDocument/2006/customXml" ds:itemID="{f588d68a-b7ff-403f-a8d5-e74bbaa27e1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