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89408a0-7fc0-45ad-a5dd-a21b877ea89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89408a0-7fc0-45ad-a5dd-a21b877ea89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89408a0-7fc0-45ad-a5dd-a21b877ea89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89408a0-7fc0-45ad-a5dd-a21b877ea89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89408a0-7fc0-45ad-a5dd-a21b877ea89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89408a0-7fc0-45ad-a5dd-a21b877ea89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89408a0-7fc0-45ad-a5dd-a21b877ea89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9408a0-7fc0-45ad-a5dd-a21b877ea89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9408a0-7fc0-45ad-a5dd-a21b877ea89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89408a0-7fc0-45ad-a5dd-a21b877ea89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89408a0-7fc0-45ad-a5dd-a21b877ea89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f62baf5b8784f40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Absaugung der Ablagerungen und Stäube oder nass wischen (Achtung: Kein fegen!), Wischtücher entsorgen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geringfügigem Schimmelpilzbefall im Installationsbereich mit feuchtem Tuch entfernen und entsorgen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Durchlüftung des Arbeitsbereiches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Größere Verunreinigungen mit Vogel-/Taubenkot (z. B. auf Dachböden) zuvor fachmännisch entfernen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Je nach Staub- und Aerosolentwicklung Atemschutz Schutzklasse P2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Verzehr von Lebens- und Genussmitteln in den kontaminierten Arbeitsbereichen verbieten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Sanitärbereich mit Kontakt zu fäkalienhaltigem Abwasser: Arbeitsmedizinische Vorsorge "Tätigkeiten mit Infektionsgefährdung" (früher G 42) anbieten, Empfehlungen zur Hepatitis-A-Prophylaxe bei Tätigkeiten mit Kontakt zu Abwasser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Kontamination durch z. B. Reinigen des Arbeitsplatzes, der Anlage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Arbeitskleidung, bei großflächigem Befall Einwegschutzkleidung Typ 5 oder 6,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z. B. wasserdichte, abwischbare Handschuhe aus Nitril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Mögliche Gefährdung durch Produktreste (z. B. in Zentrifugen)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Außeneinsätzen Einsatzkoffer mit z. B. Einweganzug, Einweg-Schutzhandschuhen, Atemschutz FFP2 NR, Schutzbrille, Hand- und Flächendesinfektionsmittel, Müllsack (für kontaminierte PSA, Arbeitskleidung)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Mögliche Infektionsgefahr beachten (z. B. bei medizintechnischen. Geräten, Fäkalienpumpen), ggf. vor Beginn der Arbeiten desinfizieren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Infektionen, sensibilisierende Wirkung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Biostoffe</Arbeitsblatt_MAG>
  <Arbeitsblatt_Name>Biostoffe</Arbeitsblatt_Name>
</ArbeitsblattContext>
</file>

<file path=customXML/itemProps7.xml><?xml version="1.0" encoding="utf-8"?>
<ds:datastoreItem xmlns:ds="http://schemas.openxmlformats.org/officeDocument/2006/customXml" ds:itemID="{589408a0-7fc0-45ad-a5dd-a21b877ea89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