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2332"/>
      </w:tblGrid>
      <w:tr w:rsidR="00AE68D0" w14:paraId="4325EF26" w14:textId="77777777"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auto"/>
              <w:right w:val="single" w:sz="2" w:space="0" w:color="auto"/>
            </w:tcBorders>
          </w:tcPr>
          <w:p w14:paraId="6BD947BE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B86E48">
              <w:rPr>
                <w:rFonts w:ascii="Arial" w:hAnsi="Arial"/>
              </w:rPr>
              <w:t>0041</w:t>
            </w:r>
          </w:p>
          <w:p w14:paraId="09A22309" w14:textId="55580869" w:rsidR="00AE68D0" w:rsidRDefault="00AE68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9E5853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D009" w14:textId="31A67BFE" w:rsidR="00AE68D0" w:rsidRDefault="009E5853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AE68D0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6807B2D9" w14:textId="41072909" w:rsidR="00AE68D0" w:rsidRDefault="00AE68D0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2" w:type="dxa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48" w:space="0" w:color="0000FF"/>
            </w:tcBorders>
          </w:tcPr>
          <w:p w14:paraId="0A6516E9" w14:textId="77777777" w:rsidR="00AE68D0" w:rsidRDefault="00AE68D0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4E4FC1">
              <w:rPr>
                <w:rFonts w:ascii="Arial" w:hAnsi="Arial"/>
                <w:sz w:val="16"/>
              </w:rPr>
              <w:t>07/2007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632CA795" w14:textId="77777777" w:rsidR="00AE68D0" w:rsidRDefault="00AE68D0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7C10F476" w14:textId="77777777">
        <w:trPr>
          <w:jc w:val="center"/>
        </w:trPr>
        <w:tc>
          <w:tcPr>
            <w:tcW w:w="5421" w:type="dxa"/>
            <w:gridSpan w:val="3"/>
            <w:tcBorders>
              <w:top w:val="single" w:sz="2" w:space="0" w:color="auto"/>
              <w:left w:val="single" w:sz="48" w:space="0" w:color="0000FF"/>
              <w:bottom w:val="nil"/>
              <w:right w:val="single" w:sz="2" w:space="0" w:color="auto"/>
            </w:tcBorders>
          </w:tcPr>
          <w:p w14:paraId="21544D7D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54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8" w:space="0" w:color="0000FF"/>
            </w:tcBorders>
          </w:tcPr>
          <w:p w14:paraId="3A2D6F3B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79894EFA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317F3E64" w14:textId="77777777" w:rsidR="00AE68D0" w:rsidRDefault="000B2B66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7665DD07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23A7C60E" w14:textId="77777777" w:rsidR="00AE68D0" w:rsidRPr="002101B2" w:rsidRDefault="00B86E48" w:rsidP="002101B2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z w:val="22"/>
              </w:rPr>
            </w:pPr>
            <w:r w:rsidRPr="002101B2">
              <w:rPr>
                <w:rFonts w:ascii="Arial" w:hAnsi="Arial"/>
                <w:b/>
                <w:sz w:val="22"/>
              </w:rPr>
              <w:t>Diese Betriebsanweisung gilt für das Betreiben von Kreissägen.</w:t>
            </w:r>
          </w:p>
        </w:tc>
      </w:tr>
      <w:tr w:rsidR="00AE68D0" w14:paraId="0E669DCB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3CDD3C7F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 w14:paraId="013D49F5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11C03D6E" w14:textId="77777777" w:rsidR="00AE68D0" w:rsidRDefault="005520B2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10200" w:dyaOrig="8865" w14:anchorId="53282D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2.5pt" o:ole="">
                  <v:imagedata r:id="rId5" o:title=""/>
                </v:shape>
                <o:OLEObject Type="Embed" ProgID="PBrush" ShapeID="_x0000_i1025" DrawAspect="Content" ObjectID="_1738579936" r:id="rId6"/>
              </w:object>
            </w:r>
          </w:p>
        </w:tc>
        <w:tc>
          <w:tcPr>
            <w:tcW w:w="9486" w:type="dxa"/>
            <w:gridSpan w:val="4"/>
            <w:tcBorders>
              <w:top w:val="nil"/>
              <w:bottom w:val="nil"/>
              <w:right w:val="single" w:sz="48" w:space="0" w:color="0000FF"/>
            </w:tcBorders>
          </w:tcPr>
          <w:p w14:paraId="17015FC8" w14:textId="77777777" w:rsidR="00AE68D0" w:rsidRDefault="00B86E48" w:rsidP="002101B2">
            <w:pPr>
              <w:numPr>
                <w:ilvl w:val="0"/>
                <w:numId w:val="8"/>
              </w:numPr>
              <w:tabs>
                <w:tab w:val="clear" w:pos="357"/>
              </w:tabs>
              <w:spacing w:before="72"/>
              <w:ind w:left="421" w:right="1361" w:hanging="42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Gefahr schwerer Körperverletzungen, zum Beispiel Finger- und Handverletzungen (bis hin zu Verlust von Gliedmaßen und </w:t>
            </w:r>
            <w:r w:rsidR="008B69CD">
              <w:rPr>
                <w:rFonts w:ascii="Arial" w:hAnsi="Arial"/>
                <w:sz w:val="22"/>
              </w:rPr>
              <w:t>Handverstümmelungen</w:t>
            </w:r>
            <w:r>
              <w:rPr>
                <w:rFonts w:ascii="Arial" w:hAnsi="Arial"/>
                <w:sz w:val="22"/>
              </w:rPr>
              <w:t>) und schweren Bauchverletzungen durch:</w:t>
            </w:r>
          </w:p>
          <w:p w14:paraId="2AC445B0" w14:textId="77777777" w:rsidR="00B86E48" w:rsidRDefault="00B86E48" w:rsidP="002101B2">
            <w:pPr>
              <w:numPr>
                <w:ilvl w:val="0"/>
                <w:numId w:val="2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Hineingreifen und Einzugsgefahr in das Sägeblatt bei nicht vorhandener Schutzeinrichtung (Verkleidung) bzw. bei Schutzeinrichtung außer Funktion.</w:t>
            </w:r>
          </w:p>
          <w:p w14:paraId="46B23619" w14:textId="77777777" w:rsidR="00B86E48" w:rsidRDefault="00B86E48" w:rsidP="002101B2">
            <w:pPr>
              <w:numPr>
                <w:ilvl w:val="0"/>
                <w:numId w:val="2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Nichtbenutzung eines Schiebestockes beim Längsschnitt schmaler Holzleisten auf der Tischkreissäge.</w:t>
            </w:r>
          </w:p>
          <w:p w14:paraId="3DD229A9" w14:textId="77777777" w:rsidR="00B86E48" w:rsidRDefault="00B86E48" w:rsidP="002101B2">
            <w:pPr>
              <w:numPr>
                <w:ilvl w:val="0"/>
                <w:numId w:val="2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Eine fehlende sichere Auflage großer Werkstücke (durch Lageveränderung des Werkstückes verklemmt das Sägeblatt und das Werkstück </w:t>
            </w:r>
            <w:r w:rsidR="008B69CD">
              <w:rPr>
                <w:rFonts w:ascii="Arial" w:hAnsi="Arial"/>
                <w:sz w:val="22"/>
              </w:rPr>
              <w:t>springt</w:t>
            </w:r>
            <w:r>
              <w:rPr>
                <w:rFonts w:ascii="Arial" w:hAnsi="Arial"/>
                <w:sz w:val="22"/>
              </w:rPr>
              <w:t xml:space="preserve"> hoch oder wird zurückgeschleudert).</w:t>
            </w:r>
          </w:p>
          <w:p w14:paraId="4295044C" w14:textId="77777777" w:rsidR="00B86E48" w:rsidRDefault="00B86E48" w:rsidP="002101B2">
            <w:pPr>
              <w:numPr>
                <w:ilvl w:val="0"/>
                <w:numId w:val="2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Rückschläge der Werkstücke durch falsche Wahl des Sägeblattes, Überschreitung der höchstzulässigen Drehzahl sowie fehlendem Spaltkeil.</w:t>
            </w:r>
          </w:p>
          <w:p w14:paraId="69D2B185" w14:textId="77777777" w:rsidR="00B86E48" w:rsidRDefault="00B86E48" w:rsidP="002101B2">
            <w:pPr>
              <w:numPr>
                <w:ilvl w:val="0"/>
                <w:numId w:val="10"/>
              </w:numPr>
              <w:tabs>
                <w:tab w:val="clear" w:pos="357"/>
                <w:tab w:val="num" w:pos="421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Gefahr einer Gehörschädigung durch </w:t>
            </w:r>
            <w:r w:rsidR="008B69CD">
              <w:rPr>
                <w:rFonts w:ascii="Arial" w:hAnsi="Arial"/>
                <w:sz w:val="22"/>
              </w:rPr>
              <w:t>fehlenden</w:t>
            </w:r>
            <w:r>
              <w:rPr>
                <w:rFonts w:ascii="Arial" w:hAnsi="Arial"/>
                <w:sz w:val="22"/>
              </w:rPr>
              <w:t xml:space="preserve"> Gehörschutz.</w:t>
            </w:r>
          </w:p>
          <w:p w14:paraId="52F13A52" w14:textId="77777777" w:rsidR="00B86E48" w:rsidRDefault="00B86E48" w:rsidP="002101B2">
            <w:pPr>
              <w:numPr>
                <w:ilvl w:val="0"/>
                <w:numId w:val="10"/>
              </w:numPr>
              <w:tabs>
                <w:tab w:val="clear" w:pos="357"/>
                <w:tab w:val="num" w:pos="421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Gefahr eines Stromschlags durch defekte elektrische </w:t>
            </w:r>
            <w:r w:rsidR="008B69CD">
              <w:rPr>
                <w:rFonts w:ascii="Arial" w:hAnsi="Arial"/>
                <w:sz w:val="22"/>
              </w:rPr>
              <w:t>Bauteile</w:t>
            </w:r>
            <w:r>
              <w:rPr>
                <w:rFonts w:ascii="Arial" w:hAnsi="Arial"/>
                <w:sz w:val="22"/>
              </w:rPr>
              <w:t>.</w:t>
            </w:r>
          </w:p>
          <w:p w14:paraId="0B573110" w14:textId="77777777" w:rsidR="00B86E48" w:rsidRDefault="00B86E48" w:rsidP="002101B2">
            <w:pPr>
              <w:numPr>
                <w:ilvl w:val="0"/>
                <w:numId w:val="10"/>
              </w:numPr>
              <w:tabs>
                <w:tab w:val="clear" w:pos="357"/>
                <w:tab w:val="num" w:pos="421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Wegfliegende </w:t>
            </w:r>
            <w:r w:rsidR="008B69CD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eile.</w:t>
            </w:r>
          </w:p>
          <w:p w14:paraId="2B01DB0D" w14:textId="77777777" w:rsidR="00B86E48" w:rsidRDefault="00B86E48" w:rsidP="002101B2">
            <w:pPr>
              <w:numPr>
                <w:ilvl w:val="0"/>
                <w:numId w:val="10"/>
              </w:numPr>
              <w:tabs>
                <w:tab w:val="clear" w:pos="357"/>
                <w:tab w:val="num" w:pos="421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Krebsgefährdung durch Buchen- und </w:t>
            </w:r>
            <w:r w:rsidR="008B69CD">
              <w:rPr>
                <w:rFonts w:ascii="Arial" w:hAnsi="Arial"/>
                <w:sz w:val="22"/>
              </w:rPr>
              <w:t>Eichenholzstaub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AE68D0" w14:paraId="01678CA3" w14:textId="77777777">
        <w:trPr>
          <w:jc w:val="center"/>
        </w:trPr>
        <w:tc>
          <w:tcPr>
            <w:tcW w:w="10847" w:type="dxa"/>
            <w:gridSpan w:val="5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274AF361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8A0898" w14:paraId="26CA9434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single" w:sz="48" w:space="0" w:color="0000FF"/>
            </w:tcBorders>
          </w:tcPr>
          <w:p w14:paraId="7C8AF143" w14:textId="77777777" w:rsidR="005520B2" w:rsidRDefault="005520B2" w:rsidP="00164294">
            <w:pPr>
              <w:spacing w:before="72" w:after="72"/>
              <w:ind w:left="57"/>
            </w:pPr>
            <w:r>
              <w:object w:dxaOrig="8865" w:dyaOrig="8865" w14:anchorId="47725DE0">
                <v:shape id="_x0000_i1026" type="#_x0000_t75" style="width:60pt;height:60pt" o:ole="">
                  <v:imagedata r:id="rId7" o:title=""/>
                </v:shape>
                <o:OLEObject Type="Embed" ProgID="PBrush" ShapeID="_x0000_i1026" DrawAspect="Content" ObjectID="_1738579937" r:id="rId8"/>
              </w:object>
            </w:r>
          </w:p>
          <w:p w14:paraId="795687B1" w14:textId="77777777" w:rsidR="005520B2" w:rsidRDefault="005520B2" w:rsidP="00164294">
            <w:pPr>
              <w:spacing w:before="72" w:after="72"/>
              <w:ind w:left="57"/>
            </w:pPr>
            <w:r>
              <w:object w:dxaOrig="8865" w:dyaOrig="8865" w14:anchorId="20F85A32">
                <v:shape id="_x0000_i1027" type="#_x0000_t75" style="width:60pt;height:60pt" o:ole="">
                  <v:imagedata r:id="rId9" o:title=""/>
                </v:shape>
                <o:OLEObject Type="Embed" ProgID="PBrush" ShapeID="_x0000_i1027" DrawAspect="Content" ObjectID="_1738579938" r:id="rId10"/>
              </w:object>
            </w:r>
          </w:p>
          <w:p w14:paraId="07A0981A" w14:textId="77777777" w:rsidR="008A0898" w:rsidRDefault="005520B2" w:rsidP="00164294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72A8EE34">
                <v:shape id="_x0000_i1028" type="#_x0000_t75" style="width:60pt;height:60pt" o:ole="">
                  <v:imagedata r:id="rId11" o:title=""/>
                </v:shape>
                <o:OLEObject Type="Embed" ProgID="PBrush" ShapeID="_x0000_i1028" DrawAspect="Content" ObjectID="_1738579939" r:id="rId12"/>
              </w:object>
            </w:r>
          </w:p>
          <w:p w14:paraId="36F7C83B" w14:textId="77777777" w:rsidR="008A0898" w:rsidRDefault="008A0898" w:rsidP="00164294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</w:p>
          <w:p w14:paraId="5AC94E68" w14:textId="77777777" w:rsidR="008A0898" w:rsidRDefault="008A0898" w:rsidP="00164294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</w:p>
        </w:tc>
        <w:tc>
          <w:tcPr>
            <w:tcW w:w="9486" w:type="dxa"/>
            <w:gridSpan w:val="4"/>
            <w:tcBorders>
              <w:top w:val="nil"/>
              <w:bottom w:val="single" w:sz="48" w:space="0" w:color="0000FF"/>
              <w:right w:val="single" w:sz="48" w:space="0" w:color="0000FF"/>
            </w:tcBorders>
          </w:tcPr>
          <w:p w14:paraId="77D1D6DA" w14:textId="77777777" w:rsidR="008A0898" w:rsidRPr="002101B2" w:rsidRDefault="008A0898" w:rsidP="00164294">
            <w:pPr>
              <w:numPr>
                <w:ilvl w:val="0"/>
                <w:numId w:val="12"/>
              </w:numPr>
              <w:tabs>
                <w:tab w:val="clear" w:pos="357"/>
              </w:tabs>
              <w:spacing w:before="72"/>
              <w:ind w:left="421" w:right="1361" w:hanging="421"/>
              <w:rPr>
                <w:rFonts w:ascii="Arial" w:hAnsi="Arial"/>
                <w:b/>
                <w:sz w:val="22"/>
              </w:rPr>
            </w:pPr>
            <w:r w:rsidRPr="002101B2">
              <w:rPr>
                <w:rFonts w:ascii="Arial" w:hAnsi="Arial"/>
                <w:b/>
                <w:sz w:val="22"/>
              </w:rPr>
              <w:t>Allgemeines:</w:t>
            </w:r>
          </w:p>
          <w:p w14:paraId="482C58B0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Keine Handschuhe wegen Einzugsgefahr.</w:t>
            </w:r>
          </w:p>
          <w:p w14:paraId="68533C90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Enganliegende Kleidung tragen.</w:t>
            </w:r>
          </w:p>
          <w:p w14:paraId="5C475E57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Sicherer Stand der Säge, sauberer Arbeitsplatz.</w:t>
            </w:r>
          </w:p>
          <w:p w14:paraId="38FB1D60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Hilfseinrichtungen verwenden (Parallelanschlag, Winkelanschlag, Keilschneideeinrichtung, Schiebestock).</w:t>
            </w:r>
          </w:p>
          <w:p w14:paraId="14A2C9B0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Schutzhaube verwenden.</w:t>
            </w:r>
          </w:p>
          <w:p w14:paraId="4420284C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Spalt an beiden Seiten der Tischeinlage kleiner 5 mm.</w:t>
            </w:r>
          </w:p>
          <w:p w14:paraId="20B6D0C4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Nur Sägeblätter verwenden.</w:t>
            </w:r>
          </w:p>
          <w:p w14:paraId="2073AAEC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Styropor nicht mit der Kreissäge schneiden.</w:t>
            </w:r>
          </w:p>
          <w:p w14:paraId="1070F0A9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Gefahrstoffbetriebsanweisungen für eichen- und Buchenstaub sowie Holzstaub beachten.</w:t>
            </w:r>
          </w:p>
          <w:p w14:paraId="57CD3D76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Gehörschutz und Schutzschuhe tragen.</w:t>
            </w:r>
          </w:p>
          <w:p w14:paraId="77BBCF4D" w14:textId="77777777" w:rsidR="008A0898" w:rsidRPr="002101B2" w:rsidRDefault="008A0898" w:rsidP="00164294">
            <w:pPr>
              <w:numPr>
                <w:ilvl w:val="0"/>
                <w:numId w:val="13"/>
              </w:numPr>
              <w:tabs>
                <w:tab w:val="clear" w:pos="357"/>
              </w:tabs>
              <w:ind w:left="421" w:right="1361" w:hanging="421"/>
              <w:rPr>
                <w:rFonts w:ascii="Arial" w:hAnsi="Arial"/>
                <w:b/>
                <w:sz w:val="22"/>
              </w:rPr>
            </w:pPr>
            <w:r w:rsidRPr="002101B2">
              <w:rPr>
                <w:rFonts w:ascii="Arial" w:hAnsi="Arial"/>
                <w:b/>
                <w:sz w:val="22"/>
              </w:rPr>
              <w:t>Täglich vor Arbeitsbeginn:</w:t>
            </w:r>
          </w:p>
          <w:p w14:paraId="7B0CAB57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Prüfung der Anschlussleitung und Steckvorrichtung auf Beschädigung.</w:t>
            </w:r>
          </w:p>
          <w:p w14:paraId="301617E0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Kontrolle, ob alle Schutzvorrichtungen an der Maschine angebracht sind: insbesondere Schutzhaube, bewegliche Schutzeinrichtung (muss selbsttätig in Ruhestellung zurückkehren), Spaltkeil. Abstand Spaltkeil – Sägeblatt:</w:t>
            </w:r>
          </w:p>
          <w:p w14:paraId="5A9EBC2C" w14:textId="77777777" w:rsidR="008A0898" w:rsidRDefault="008A0898" w:rsidP="00164294">
            <w:pPr>
              <w:ind w:left="283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Handreissägen kleiner 5 mm</w:t>
            </w:r>
          </w:p>
          <w:p w14:paraId="16A5CEFC" w14:textId="77777777" w:rsidR="008A0898" w:rsidRDefault="008A0898" w:rsidP="00164294">
            <w:pPr>
              <w:ind w:left="283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Altgeräte (UVV) kleiner 10 mm</w:t>
            </w:r>
          </w:p>
          <w:p w14:paraId="72025BB5" w14:textId="77777777" w:rsidR="008A0898" w:rsidRDefault="008A0898" w:rsidP="00164294">
            <w:pPr>
              <w:ind w:left="2831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Neugeräte (MRL ab Baujahr 1993) kleiner 8 mm.</w:t>
            </w:r>
          </w:p>
          <w:p w14:paraId="5F851781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Wahl eines für den Arbeitsgang geeigneten Sägeblattes.</w:t>
            </w:r>
          </w:p>
          <w:p w14:paraId="0FE3874F" w14:textId="77777777" w:rsidR="008A0898" w:rsidRDefault="008A0898" w:rsidP="00164294">
            <w:pPr>
              <w:numPr>
                <w:ilvl w:val="0"/>
                <w:numId w:val="4"/>
              </w:numPr>
              <w:tabs>
                <w:tab w:val="clear" w:pos="454"/>
              </w:tabs>
              <w:spacing w:after="72"/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Kontrolle, ob das Sägeblatt scharf ist, keine Beschädigungen (zum Beispiel Risse oder angebrochene Zähne) aufweist und mit einem Herstellernamen gekennzeichnet ist.</w:t>
            </w:r>
          </w:p>
        </w:tc>
      </w:tr>
    </w:tbl>
    <w:p w14:paraId="44A452B3" w14:textId="77777777" w:rsidR="008A0898" w:rsidRDefault="008A0898" w:rsidP="008A0898">
      <w:pPr>
        <w:jc w:val="right"/>
      </w:pPr>
      <w:r>
        <w:t>…</w:t>
      </w:r>
    </w:p>
    <w:p w14:paraId="6F0585A0" w14:textId="77777777" w:rsidR="008A0898" w:rsidRDefault="008A0898" w:rsidP="008A0898">
      <w:pPr>
        <w:jc w:val="center"/>
        <w:rPr>
          <w:rFonts w:ascii="Arial" w:hAnsi="Arial" w:cs="Arial"/>
          <w:sz w:val="22"/>
          <w:szCs w:val="22"/>
        </w:rPr>
      </w:pPr>
      <w:r w:rsidRPr="008A0898">
        <w:rPr>
          <w:rFonts w:ascii="Arial" w:hAnsi="Arial" w:cs="Arial"/>
          <w:sz w:val="22"/>
          <w:szCs w:val="22"/>
        </w:rPr>
        <w:lastRenderedPageBreak/>
        <w:t>Seite 2</w:t>
      </w:r>
    </w:p>
    <w:p w14:paraId="41E43AD8" w14:textId="77777777" w:rsidR="008A0898" w:rsidRPr="008A0898" w:rsidRDefault="008A0898" w:rsidP="008A089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9486"/>
      </w:tblGrid>
      <w:tr w:rsidR="00AE68D0" w14:paraId="09E25F68" w14:textId="77777777">
        <w:trPr>
          <w:jc w:val="center"/>
        </w:trPr>
        <w:tc>
          <w:tcPr>
            <w:tcW w:w="1361" w:type="dxa"/>
            <w:tcBorders>
              <w:top w:val="single" w:sz="48" w:space="0" w:color="0000FF"/>
              <w:left w:val="single" w:sz="48" w:space="0" w:color="0000FF"/>
              <w:bottom w:val="nil"/>
            </w:tcBorders>
          </w:tcPr>
          <w:p w14:paraId="6BB243B6" w14:textId="77777777" w:rsidR="003E5A6B" w:rsidRDefault="005520B2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55C72A04">
                <v:shape id="_x0000_i1029" type="#_x0000_t75" style="width:60pt;height:60pt" o:ole="">
                  <v:imagedata r:id="rId7" o:title=""/>
                </v:shape>
                <o:OLEObject Type="Embed" ProgID="PBrush" ShapeID="_x0000_i1029" DrawAspect="Content" ObjectID="_1738579940" r:id="rId13"/>
              </w:object>
            </w:r>
          </w:p>
          <w:p w14:paraId="30DC95C1" w14:textId="77777777" w:rsidR="003E5A6B" w:rsidRDefault="005520B2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54A3AF4C">
                <v:shape id="_x0000_i1030" type="#_x0000_t75" style="width:60pt;height:60pt" o:ole="">
                  <v:imagedata r:id="rId9" o:title=""/>
                </v:shape>
                <o:OLEObject Type="Embed" ProgID="PBrush" ShapeID="_x0000_i1030" DrawAspect="Content" ObjectID="_1738579941" r:id="rId14"/>
              </w:object>
            </w:r>
          </w:p>
          <w:p w14:paraId="1969D1AD" w14:textId="77777777" w:rsidR="00AE68D0" w:rsidRDefault="005520B2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2688DA44">
                <v:shape id="_x0000_i1031" type="#_x0000_t75" style="width:60pt;height:60pt" o:ole="">
                  <v:imagedata r:id="rId11" o:title=""/>
                </v:shape>
                <o:OLEObject Type="Embed" ProgID="PBrush" ShapeID="_x0000_i1031" DrawAspect="Content" ObjectID="_1738579942" r:id="rId15"/>
              </w:object>
            </w:r>
          </w:p>
        </w:tc>
        <w:tc>
          <w:tcPr>
            <w:tcW w:w="9486" w:type="dxa"/>
            <w:tcBorders>
              <w:top w:val="single" w:sz="48" w:space="0" w:color="0000FF"/>
              <w:bottom w:val="nil"/>
              <w:right w:val="single" w:sz="48" w:space="0" w:color="0000FF"/>
            </w:tcBorders>
          </w:tcPr>
          <w:p w14:paraId="0B9D950B" w14:textId="77777777" w:rsidR="00B86E48" w:rsidRDefault="00B86E48" w:rsidP="002101B2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Funktionsbereitschaft der Absaugung überprüfen und Kontrolle, ob der Staubbehälter nicht zu voll ist.</w:t>
            </w:r>
          </w:p>
          <w:p w14:paraId="376B8D81" w14:textId="77777777" w:rsidR="00B86E48" w:rsidRDefault="00B86E48" w:rsidP="002101B2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Kontrolle, ob Gehörschutz vorhanden ist.</w:t>
            </w:r>
          </w:p>
          <w:p w14:paraId="342064C8" w14:textId="77777777" w:rsidR="00B86E48" w:rsidRDefault="00B86E48" w:rsidP="002101B2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Festgestellte Mängel dem Verantwortlichen melden.</w:t>
            </w:r>
          </w:p>
          <w:p w14:paraId="59C71B1B" w14:textId="77777777" w:rsidR="00B86E48" w:rsidRPr="002101B2" w:rsidRDefault="00B86E48" w:rsidP="002101B2">
            <w:pPr>
              <w:numPr>
                <w:ilvl w:val="0"/>
                <w:numId w:val="15"/>
              </w:numPr>
              <w:tabs>
                <w:tab w:val="clear" w:pos="357"/>
              </w:tabs>
              <w:ind w:left="421" w:right="1361" w:hanging="421"/>
              <w:rPr>
                <w:rFonts w:ascii="Arial" w:hAnsi="Arial"/>
                <w:b/>
                <w:sz w:val="22"/>
              </w:rPr>
            </w:pPr>
            <w:r w:rsidRPr="002101B2">
              <w:rPr>
                <w:rFonts w:ascii="Arial" w:hAnsi="Arial"/>
                <w:b/>
                <w:sz w:val="22"/>
              </w:rPr>
              <w:t>Beim Betrieb:</w:t>
            </w:r>
          </w:p>
          <w:p w14:paraId="4667BB77" w14:textId="77777777" w:rsidR="00B86E48" w:rsidRDefault="00B86E48" w:rsidP="002101B2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Arbeitsplatz ausreichend beleuchten.</w:t>
            </w:r>
          </w:p>
          <w:p w14:paraId="148FAA36" w14:textId="77777777" w:rsidR="004070BB" w:rsidRDefault="00B86E48" w:rsidP="00AD552C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Dafür sorgen, dass Werkstücke bei der Bearbeitung sicher aufliegen und geführt werden oder fest eingespannt sind.</w:t>
            </w:r>
          </w:p>
          <w:p w14:paraId="66819542" w14:textId="77777777" w:rsidR="00B86E48" w:rsidRPr="00874465" w:rsidRDefault="00B86E48" w:rsidP="00AD552C">
            <w:pPr>
              <w:numPr>
                <w:ilvl w:val="0"/>
                <w:numId w:val="4"/>
              </w:numPr>
              <w:ind w:left="705" w:right="1361" w:hanging="284"/>
              <w:rPr>
                <w:rFonts w:ascii="Arial" w:hAnsi="Arial"/>
                <w:sz w:val="22"/>
                <w:u w:val="single"/>
              </w:rPr>
            </w:pPr>
            <w:r w:rsidRPr="00874465">
              <w:rPr>
                <w:rFonts w:ascii="Arial" w:hAnsi="Arial"/>
                <w:sz w:val="22"/>
                <w:u w:val="single"/>
              </w:rPr>
              <w:t>Bei Tischkreissägemaschinen:</w:t>
            </w:r>
          </w:p>
          <w:p w14:paraId="1447F54C" w14:textId="77777777" w:rsidR="00B86E48" w:rsidRDefault="00B86E48" w:rsidP="00AD552C">
            <w:pPr>
              <w:ind w:left="705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der Bearbeitung langer Werkstücke deren Enden durch Auflageblöcke, </w:t>
            </w:r>
            <w:r w:rsidR="008B69CD">
              <w:rPr>
                <w:rFonts w:ascii="Arial" w:hAnsi="Arial"/>
                <w:sz w:val="22"/>
              </w:rPr>
              <w:t>Verlängerungstische</w:t>
            </w:r>
            <w:r>
              <w:rPr>
                <w:rFonts w:ascii="Arial" w:hAnsi="Arial"/>
                <w:sz w:val="22"/>
              </w:rPr>
              <w:t xml:space="preserve"> oder dergleichen unterstützen.</w:t>
            </w:r>
          </w:p>
          <w:p w14:paraId="279A22CD" w14:textId="77777777" w:rsidR="00B86E48" w:rsidRDefault="00B86E48" w:rsidP="00AD552C">
            <w:pPr>
              <w:ind w:left="705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Bei der Bearbeitung kurzer oder schmaler Werkstücke </w:t>
            </w:r>
            <w:r w:rsidR="008B69CD">
              <w:rPr>
                <w:rFonts w:ascii="Arial" w:hAnsi="Arial"/>
                <w:sz w:val="22"/>
              </w:rPr>
              <w:t>Zufuhr-</w:t>
            </w:r>
            <w:r>
              <w:rPr>
                <w:rFonts w:ascii="Arial" w:hAnsi="Arial"/>
                <w:sz w:val="22"/>
              </w:rPr>
              <w:t xml:space="preserve"> oder Einspannvorrichtungen, Schiebestöcke oder andere geeignete Hilfsmittel verwenden.</w:t>
            </w:r>
          </w:p>
          <w:p w14:paraId="5F35E32B" w14:textId="77777777" w:rsidR="00B86E48" w:rsidRDefault="00B86E48" w:rsidP="002101B2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Bearbeitung zum Rollen oder Kippen neigender Werkstücke geeignete Stützen einsetzen.</w:t>
            </w:r>
          </w:p>
          <w:p w14:paraId="3158DA83" w14:textId="77777777" w:rsidR="00B86E48" w:rsidRPr="00874465" w:rsidRDefault="00B86E48" w:rsidP="002101B2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  <w:u w:val="single"/>
              </w:rPr>
            </w:pPr>
            <w:r w:rsidRPr="00874465">
              <w:rPr>
                <w:rFonts w:ascii="Arial" w:hAnsi="Arial"/>
                <w:sz w:val="22"/>
                <w:u w:val="single"/>
              </w:rPr>
              <w:t>Bei Handkreissägemaschinen:</w:t>
            </w:r>
          </w:p>
          <w:p w14:paraId="38C3B107" w14:textId="77777777" w:rsidR="00B86E48" w:rsidRDefault="00B86E48" w:rsidP="00874465">
            <w:pPr>
              <w:ind w:left="705"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Unterlagen so anordnen, dass das Sägeblatt unter dem Werkstück freiläuft. </w:t>
            </w:r>
          </w:p>
          <w:p w14:paraId="466B206D" w14:textId="77777777" w:rsidR="00B86E48" w:rsidRDefault="00B86E48" w:rsidP="002101B2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Maschine mit Anschlag, </w:t>
            </w:r>
            <w:r w:rsidR="008B69CD">
              <w:rPr>
                <w:rFonts w:ascii="Arial" w:hAnsi="Arial"/>
                <w:sz w:val="22"/>
              </w:rPr>
              <w:t>Führungsschiene</w:t>
            </w:r>
            <w:r>
              <w:rPr>
                <w:rFonts w:ascii="Arial" w:hAnsi="Arial"/>
                <w:sz w:val="22"/>
              </w:rPr>
              <w:t xml:space="preserve"> oder ähnliches betreiben.</w:t>
            </w:r>
          </w:p>
          <w:p w14:paraId="16C7C8FF" w14:textId="77777777" w:rsidR="00B86E48" w:rsidRDefault="00B86E48" w:rsidP="002101B2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Umgangsverbot für Praktikanten oder Jugendliche unter 16 Jahren beachten. 16- bis 18jährige nur zu Ausbildungszwecken und unter Aufsicht </w:t>
            </w:r>
            <w:r w:rsidR="008B69CD">
              <w:rPr>
                <w:rFonts w:ascii="Arial" w:hAnsi="Arial"/>
                <w:sz w:val="22"/>
              </w:rPr>
              <w:t>benutzen</w:t>
            </w:r>
            <w:r>
              <w:rPr>
                <w:rFonts w:ascii="Arial" w:hAnsi="Arial"/>
                <w:sz w:val="22"/>
              </w:rPr>
              <w:t xml:space="preserve"> lassen.</w:t>
            </w:r>
          </w:p>
          <w:p w14:paraId="0976987C" w14:textId="77777777" w:rsidR="00B86E48" w:rsidRDefault="00B86E48" w:rsidP="002101B2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Regelmäßige Entfernung von Sägemehl und Holz- bzw. sonstigen Materialresten </w:t>
            </w:r>
            <w:r w:rsidR="008B69CD">
              <w:rPr>
                <w:rFonts w:ascii="Arial" w:hAnsi="Arial"/>
                <w:sz w:val="22"/>
              </w:rPr>
              <w:t>vornehmen</w:t>
            </w:r>
            <w:r>
              <w:rPr>
                <w:rFonts w:ascii="Arial" w:hAnsi="Arial"/>
                <w:sz w:val="22"/>
              </w:rPr>
              <w:t>.</w:t>
            </w:r>
          </w:p>
          <w:p w14:paraId="25C48937" w14:textId="77777777" w:rsidR="00B86E48" w:rsidRDefault="00B86E48" w:rsidP="002101B2">
            <w:pPr>
              <w:numPr>
                <w:ilvl w:val="0"/>
                <w:numId w:val="4"/>
              </w:numPr>
              <w:tabs>
                <w:tab w:val="clear" w:pos="454"/>
              </w:tabs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Sofortiges Abschalten der maschine, zum Beispiel wenn die Schutzhaube durch Splitter oder Werkstückteile klemmt.</w:t>
            </w:r>
          </w:p>
          <w:p w14:paraId="7FD0D759" w14:textId="77777777" w:rsidR="008B69CD" w:rsidRDefault="008B69CD" w:rsidP="002101B2">
            <w:pPr>
              <w:numPr>
                <w:ilvl w:val="0"/>
                <w:numId w:val="4"/>
              </w:numPr>
              <w:tabs>
                <w:tab w:val="clear" w:pos="454"/>
              </w:tabs>
              <w:spacing w:after="72"/>
              <w:ind w:left="705" w:right="1361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Darauf achten, dass die Sägeblätter scharf und ohne Beschädigungen sowie für den jeweiligen Werkstoff geeignet sind.</w:t>
            </w:r>
          </w:p>
        </w:tc>
      </w:tr>
      <w:tr w:rsidR="00AE68D0" w14:paraId="6A1B9CC5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4C72C5D0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VERHALTEN IM GEFAHRFALL</w:t>
            </w:r>
          </w:p>
        </w:tc>
      </w:tr>
      <w:tr w:rsidR="00AE68D0" w14:paraId="36250C27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405A1419" w14:textId="77777777" w:rsidR="00AE68D0" w:rsidRDefault="005520B2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685" w:dyaOrig="8685" w14:anchorId="6B2A2C81">
                <v:shape id="_x0000_i1032" type="#_x0000_t75" style="width:58.5pt;height:58.5pt" o:ole="">
                  <v:imagedata r:id="rId16" o:title=""/>
                </v:shape>
                <o:OLEObject Type="Embed" ProgID="PBrush" ShapeID="_x0000_i1032" DrawAspect="Content" ObjectID="_1738579943" r:id="rId17"/>
              </w:object>
            </w:r>
          </w:p>
        </w:tc>
        <w:tc>
          <w:tcPr>
            <w:tcW w:w="9486" w:type="dxa"/>
            <w:tcBorders>
              <w:top w:val="nil"/>
              <w:bottom w:val="nil"/>
              <w:right w:val="single" w:sz="48" w:space="0" w:color="0000FF"/>
            </w:tcBorders>
          </w:tcPr>
          <w:p w14:paraId="5AC1D773" w14:textId="77777777" w:rsidR="00AE68D0" w:rsidRDefault="008B69CD" w:rsidP="008B69CD">
            <w:pPr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Kreissäge sofort stillsetzen, Störungen sind zu melden an:</w:t>
            </w:r>
          </w:p>
          <w:p w14:paraId="597344D9" w14:textId="77777777" w:rsidR="008B69CD" w:rsidRPr="00874465" w:rsidRDefault="00874465" w:rsidP="00874465">
            <w:pPr>
              <w:tabs>
                <w:tab w:val="left" w:pos="5689"/>
              </w:tabs>
              <w:spacing w:after="72"/>
              <w:ind w:right="1361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ab/>
            </w:r>
          </w:p>
        </w:tc>
      </w:tr>
      <w:tr w:rsidR="00AE68D0" w14:paraId="081F3570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46500D68" w14:textId="77777777"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AE68D0" w14:paraId="4D5C49ED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3051B752" w14:textId="77777777" w:rsidR="00AE68D0" w:rsidRDefault="005520B2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4BFA4DD8">
                <v:shape id="_x0000_i1033" type="#_x0000_t75" style="width:56.25pt;height:56.25pt" o:ole="">
                  <v:imagedata r:id="rId18" o:title=""/>
                </v:shape>
                <o:OLEObject Type="Embed" ProgID="PBrush" ShapeID="_x0000_i1033" DrawAspect="Content" ObjectID="_1738579944" r:id="rId19"/>
              </w:object>
            </w:r>
          </w:p>
        </w:tc>
        <w:tc>
          <w:tcPr>
            <w:tcW w:w="9486" w:type="dxa"/>
            <w:tcBorders>
              <w:top w:val="nil"/>
              <w:bottom w:val="nil"/>
              <w:right w:val="single" w:sz="48" w:space="0" w:color="0000FF"/>
            </w:tcBorders>
          </w:tcPr>
          <w:p w14:paraId="49F29004" w14:textId="77777777" w:rsidR="00AE68D0" w:rsidRDefault="008B69CD" w:rsidP="008B69CD">
            <w:pPr>
              <w:numPr>
                <w:ilvl w:val="0"/>
                <w:numId w:val="5"/>
              </w:numPr>
              <w:tabs>
                <w:tab w:val="clear" w:pos="454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Ruhe bewahren.</w:t>
            </w:r>
          </w:p>
          <w:p w14:paraId="798BD160" w14:textId="77777777" w:rsidR="008B69CD" w:rsidRDefault="008B69CD" w:rsidP="008B69CD">
            <w:pPr>
              <w:numPr>
                <w:ilvl w:val="0"/>
                <w:numId w:val="5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Ersthelfer heranziehen.</w:t>
            </w:r>
          </w:p>
          <w:p w14:paraId="03EC4D9C" w14:textId="77777777" w:rsidR="008B69CD" w:rsidRDefault="008B69CD" w:rsidP="008B69CD">
            <w:pPr>
              <w:numPr>
                <w:ilvl w:val="0"/>
                <w:numId w:val="5"/>
              </w:numPr>
              <w:tabs>
                <w:tab w:val="clear" w:pos="454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Notruf: 112</w:t>
            </w:r>
          </w:p>
          <w:p w14:paraId="1B6A055C" w14:textId="77777777" w:rsidR="008B69CD" w:rsidRDefault="008B69CD" w:rsidP="008B69CD">
            <w:pPr>
              <w:numPr>
                <w:ilvl w:val="0"/>
                <w:numId w:val="5"/>
              </w:numPr>
              <w:tabs>
                <w:tab w:val="clear" w:pos="454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Unfall melden.</w:t>
            </w:r>
          </w:p>
        </w:tc>
      </w:tr>
      <w:tr w:rsidR="00AE68D0" w14:paraId="00D69842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688CE914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000B87BD" w14:textId="77777777">
        <w:trPr>
          <w:jc w:val="center"/>
        </w:trPr>
        <w:tc>
          <w:tcPr>
            <w:tcW w:w="10847" w:type="dxa"/>
            <w:gridSpan w:val="2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439BD659" w14:textId="77777777" w:rsidR="00AE68D0" w:rsidRDefault="008B69CD" w:rsidP="008B69CD">
            <w:pPr>
              <w:numPr>
                <w:ilvl w:val="0"/>
                <w:numId w:val="6"/>
              </w:numPr>
              <w:tabs>
                <w:tab w:val="clear" w:pos="1815"/>
              </w:tabs>
              <w:spacing w:before="72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Instandhaltung nur durch hiermit beauftragte, fachkundigen Personen.</w:t>
            </w:r>
          </w:p>
          <w:p w14:paraId="4C7ADAEA" w14:textId="77777777" w:rsidR="008B69CD" w:rsidRDefault="008B69CD" w:rsidP="008B69CD">
            <w:pPr>
              <w:numPr>
                <w:ilvl w:val="0"/>
                <w:numId w:val="6"/>
              </w:numPr>
              <w:tabs>
                <w:tab w:val="clear" w:pos="1815"/>
              </w:tabs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Maschine ausschalten, Stillstand abwarten und Maschine vom Stromnetz trennen (Netzstecker ziehen).</w:t>
            </w:r>
          </w:p>
          <w:p w14:paraId="202D2C5C" w14:textId="77777777" w:rsidR="008B69CD" w:rsidRDefault="008B69CD" w:rsidP="003A21D6">
            <w:pPr>
              <w:numPr>
                <w:ilvl w:val="0"/>
                <w:numId w:val="6"/>
              </w:numPr>
              <w:tabs>
                <w:tab w:val="clear" w:pos="1815"/>
              </w:tabs>
              <w:spacing w:after="120"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Regelmäßige Kontrolle der Verschleißteile entsprechend den Vorgaben des Herstellers.</w:t>
            </w:r>
          </w:p>
        </w:tc>
      </w:tr>
    </w:tbl>
    <w:p w14:paraId="5563079E" w14:textId="77777777" w:rsidR="00AE68D0" w:rsidRDefault="00AE68D0">
      <w:pPr>
        <w:rPr>
          <w:rFonts w:ascii="Arial" w:hAnsi="Arial"/>
        </w:rPr>
      </w:pPr>
    </w:p>
    <w:sectPr w:rsidR="00AE68D0">
      <w:pgSz w:w="11906" w:h="16838"/>
      <w:pgMar w:top="851" w:right="680" w:bottom="851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629"/>
    <w:multiLevelType w:val="multilevel"/>
    <w:tmpl w:val="A63E3EC0"/>
    <w:lvl w:ilvl="0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5D2F"/>
    <w:multiLevelType w:val="multilevel"/>
    <w:tmpl w:val="A63E3EC0"/>
    <w:lvl w:ilvl="0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F83"/>
    <w:multiLevelType w:val="hybridMultilevel"/>
    <w:tmpl w:val="7B247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F129A"/>
    <w:multiLevelType w:val="hybridMultilevel"/>
    <w:tmpl w:val="C0203694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1887"/>
    <w:multiLevelType w:val="hybridMultilevel"/>
    <w:tmpl w:val="38A8EC48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197"/>
    <w:multiLevelType w:val="hybridMultilevel"/>
    <w:tmpl w:val="E6782762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B3C"/>
    <w:multiLevelType w:val="hybridMultilevel"/>
    <w:tmpl w:val="0AAA71BE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D61B1"/>
    <w:multiLevelType w:val="hybridMultilevel"/>
    <w:tmpl w:val="787EEC8A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E22D1"/>
    <w:multiLevelType w:val="hybridMultilevel"/>
    <w:tmpl w:val="B92C4FEA"/>
    <w:lvl w:ilvl="0" w:tplc="4904B5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A1C9A"/>
    <w:multiLevelType w:val="multilevel"/>
    <w:tmpl w:val="A63E3EC0"/>
    <w:lvl w:ilvl="0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076CF"/>
    <w:multiLevelType w:val="multilevel"/>
    <w:tmpl w:val="318E8B24"/>
    <w:lvl w:ilvl="0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6188"/>
    <w:multiLevelType w:val="hybridMultilevel"/>
    <w:tmpl w:val="DCBA5052"/>
    <w:lvl w:ilvl="0" w:tplc="8DA8E03A">
      <w:start w:val="1"/>
      <w:numFmt w:val="bullet"/>
      <w:lvlText w:val=""/>
      <w:lvlJc w:val="left"/>
      <w:pPr>
        <w:tabs>
          <w:tab w:val="num" w:pos="1815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 w15:restartNumberingAfterBreak="0">
    <w:nsid w:val="71E660A5"/>
    <w:multiLevelType w:val="hybridMultilevel"/>
    <w:tmpl w:val="AC608BB2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564E4"/>
    <w:multiLevelType w:val="hybridMultilevel"/>
    <w:tmpl w:val="A63E3EC0"/>
    <w:lvl w:ilvl="0" w:tplc="8DA8E03A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F5687"/>
    <w:multiLevelType w:val="multilevel"/>
    <w:tmpl w:val="318E8B24"/>
    <w:lvl w:ilvl="0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65790">
    <w:abstractNumId w:val="2"/>
  </w:num>
  <w:num w:numId="2" w16cid:durableId="1217467262">
    <w:abstractNumId w:val="13"/>
  </w:num>
  <w:num w:numId="3" w16cid:durableId="232813198">
    <w:abstractNumId w:val="9"/>
  </w:num>
  <w:num w:numId="4" w16cid:durableId="1802768042">
    <w:abstractNumId w:val="7"/>
  </w:num>
  <w:num w:numId="5" w16cid:durableId="1668434262">
    <w:abstractNumId w:val="12"/>
  </w:num>
  <w:num w:numId="6" w16cid:durableId="795023423">
    <w:abstractNumId w:val="11"/>
  </w:num>
  <w:num w:numId="7" w16cid:durableId="1841266135">
    <w:abstractNumId w:val="0"/>
  </w:num>
  <w:num w:numId="8" w16cid:durableId="1392582628">
    <w:abstractNumId w:val="5"/>
  </w:num>
  <w:num w:numId="9" w16cid:durableId="862943323">
    <w:abstractNumId w:val="1"/>
  </w:num>
  <w:num w:numId="10" w16cid:durableId="2098163454">
    <w:abstractNumId w:val="4"/>
  </w:num>
  <w:num w:numId="11" w16cid:durableId="1044866969">
    <w:abstractNumId w:val="14"/>
  </w:num>
  <w:num w:numId="12" w16cid:durableId="1251501710">
    <w:abstractNumId w:val="8"/>
  </w:num>
  <w:num w:numId="13" w16cid:durableId="1821770887">
    <w:abstractNumId w:val="6"/>
  </w:num>
  <w:num w:numId="14" w16cid:durableId="1414430536">
    <w:abstractNumId w:val="10"/>
  </w:num>
  <w:num w:numId="15" w16cid:durableId="1389302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0A3BE8"/>
    <w:rsid w:val="000B2B66"/>
    <w:rsid w:val="0014476E"/>
    <w:rsid w:val="00164294"/>
    <w:rsid w:val="002101B2"/>
    <w:rsid w:val="00276A73"/>
    <w:rsid w:val="002F205F"/>
    <w:rsid w:val="003A21D6"/>
    <w:rsid w:val="003E5A6B"/>
    <w:rsid w:val="004070BB"/>
    <w:rsid w:val="004B7896"/>
    <w:rsid w:val="004E4FC1"/>
    <w:rsid w:val="005520B2"/>
    <w:rsid w:val="00696B96"/>
    <w:rsid w:val="0086125D"/>
    <w:rsid w:val="00874465"/>
    <w:rsid w:val="008A0898"/>
    <w:rsid w:val="008B69CD"/>
    <w:rsid w:val="00943D65"/>
    <w:rsid w:val="009E5853"/>
    <w:rsid w:val="00A15488"/>
    <w:rsid w:val="00A729C5"/>
    <w:rsid w:val="00AD552C"/>
    <w:rsid w:val="00AE68D0"/>
    <w:rsid w:val="00B51967"/>
    <w:rsid w:val="00B86E48"/>
    <w:rsid w:val="00C2110B"/>
    <w:rsid w:val="00CA0A9A"/>
    <w:rsid w:val="00D32365"/>
    <w:rsid w:val="00D7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D183"/>
  <w15:chartTrackingRefBased/>
  <w15:docId w15:val="{44C0357E-3D12-4592-9924-FBB696B4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2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3</cp:revision>
  <cp:lastPrinted>2007-07-05T09:32:00Z</cp:lastPrinted>
  <dcterms:created xsi:type="dcterms:W3CDTF">2023-02-22T12:40:00Z</dcterms:created>
  <dcterms:modified xsi:type="dcterms:W3CDTF">2023-02-22T13:06:00Z</dcterms:modified>
</cp:coreProperties>
</file>