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31"/>
        <w:gridCol w:w="6818"/>
        <w:gridCol w:w="976"/>
        <w:gridCol w:w="1361"/>
        <w:gridCol w:w="9"/>
      </w:tblGrid>
      <w:tr w:rsidR="007A21FE" w14:paraId="29894689" w14:textId="77777777">
        <w:trPr>
          <w:gridAfter w:val="1"/>
          <w:wAfter w:w="9" w:type="dxa"/>
          <w:jc w:val="center"/>
        </w:trPr>
        <w:tc>
          <w:tcPr>
            <w:tcW w:w="1692" w:type="dxa"/>
            <w:gridSpan w:val="2"/>
            <w:tcBorders>
              <w:top w:val="single" w:sz="48" w:space="0" w:color="0000FF"/>
              <w:bottom w:val="nil"/>
              <w:right w:val="single" w:sz="2" w:space="0" w:color="auto"/>
            </w:tcBorders>
          </w:tcPr>
          <w:p w14:paraId="1985534B" w14:textId="77777777" w:rsidR="007A21FE" w:rsidRDefault="007A21F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BTR-Nr. </w:t>
            </w:r>
            <w:r w:rsidR="00CF6F56">
              <w:rPr>
                <w:rFonts w:ascii="Arial" w:hAnsi="Arial"/>
              </w:rPr>
              <w:t>003</w:t>
            </w:r>
            <w:r w:rsidR="009953E6">
              <w:rPr>
                <w:rFonts w:ascii="Arial" w:hAnsi="Arial"/>
              </w:rPr>
              <w:t>8</w:t>
            </w:r>
          </w:p>
          <w:p w14:paraId="2AD92ECD" w14:textId="74A4C77E" w:rsidR="007A21FE" w:rsidRDefault="007A21FE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D63846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18" w:type="dxa"/>
            <w:tcBorders>
              <w:top w:val="single" w:sz="48" w:space="0" w:color="0000FF"/>
              <w:left w:val="single" w:sz="2" w:space="0" w:color="auto"/>
              <w:bottom w:val="nil"/>
              <w:right w:val="single" w:sz="2" w:space="0" w:color="auto"/>
            </w:tcBorders>
          </w:tcPr>
          <w:p w14:paraId="68E53E0B" w14:textId="0997E9C8" w:rsidR="007A21FE" w:rsidRDefault="00D63846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MUSTER-</w:t>
            </w:r>
            <w:r w:rsidR="007A21FE"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3D8A2874" w14:textId="51A7E66F" w:rsidR="007A21FE" w:rsidRDefault="007A21FE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37" w:type="dxa"/>
            <w:gridSpan w:val="2"/>
            <w:tcBorders>
              <w:top w:val="single" w:sz="48" w:space="0" w:color="0000FF"/>
              <w:left w:val="single" w:sz="2" w:space="0" w:color="auto"/>
              <w:bottom w:val="nil"/>
            </w:tcBorders>
          </w:tcPr>
          <w:p w14:paraId="783EB8AA" w14:textId="77777777" w:rsidR="007A21FE" w:rsidRDefault="007A21FE">
            <w:pPr>
              <w:tabs>
                <w:tab w:val="center" w:pos="173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Stand: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Eingeben: Stand: 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SET Stand: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193F3963" w14:textId="77777777" w:rsidR="007A21FE" w:rsidRDefault="007A21FE">
            <w:pPr>
              <w:tabs>
                <w:tab w:val="center" w:pos="1734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7A21FE" w14:paraId="2BFA9BCE" w14:textId="77777777">
        <w:trPr>
          <w:gridAfter w:val="1"/>
          <w:wAfter w:w="9" w:type="dxa"/>
          <w:jc w:val="center"/>
        </w:trPr>
        <w:tc>
          <w:tcPr>
            <w:tcW w:w="1692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14:paraId="1263B8C2" w14:textId="77777777" w:rsidR="007A21FE" w:rsidRDefault="007A21FE">
            <w:pPr>
              <w:pStyle w:val="berschrift4"/>
              <w:rPr>
                <w:rFonts w:ascii="Arial" w:hAnsi="Arial"/>
              </w:rPr>
            </w:pPr>
          </w:p>
        </w:tc>
        <w:tc>
          <w:tcPr>
            <w:tcW w:w="68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B3ACCA" w14:textId="77777777" w:rsidR="007A21FE" w:rsidRDefault="007A21FE">
            <w:pPr>
              <w:pStyle w:val="berschrift1"/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Geltungsbereich und Tätigkeiten</w:t>
            </w:r>
          </w:p>
        </w:tc>
        <w:tc>
          <w:tcPr>
            <w:tcW w:w="2337" w:type="dxa"/>
            <w:gridSpan w:val="2"/>
            <w:tcBorders>
              <w:top w:val="nil"/>
              <w:left w:val="single" w:sz="2" w:space="0" w:color="auto"/>
              <w:bottom w:val="nil"/>
            </w:tcBorders>
          </w:tcPr>
          <w:p w14:paraId="05F891B6" w14:textId="77777777" w:rsidR="007A21FE" w:rsidRDefault="007A21FE">
            <w:pPr>
              <w:tabs>
                <w:tab w:val="center" w:pos="1734"/>
              </w:tabs>
              <w:spacing w:before="120"/>
              <w:rPr>
                <w:rFonts w:ascii="Arial" w:hAnsi="Arial"/>
                <w:sz w:val="22"/>
              </w:rPr>
            </w:pPr>
          </w:p>
        </w:tc>
      </w:tr>
      <w:tr w:rsidR="007A21FE" w14:paraId="266C01F7" w14:textId="77777777">
        <w:trPr>
          <w:gridAfter w:val="1"/>
          <w:wAfter w:w="9" w:type="dxa"/>
          <w:jc w:val="center"/>
        </w:trPr>
        <w:tc>
          <w:tcPr>
            <w:tcW w:w="10847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4837F983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7A21FE" w14:paraId="058453A9" w14:textId="77777777">
        <w:trPr>
          <w:gridAfter w:val="1"/>
          <w:wAfter w:w="9" w:type="dxa"/>
          <w:jc w:val="center"/>
        </w:trPr>
        <w:tc>
          <w:tcPr>
            <w:tcW w:w="10847" w:type="dxa"/>
            <w:gridSpan w:val="5"/>
            <w:tcBorders>
              <w:bottom w:val="nil"/>
            </w:tcBorders>
          </w:tcPr>
          <w:p w14:paraId="18941F60" w14:textId="77777777" w:rsidR="007A21FE" w:rsidRPr="004D6C59" w:rsidRDefault="00CF6F56" w:rsidP="004D6C59">
            <w:pPr>
              <w:spacing w:before="72" w:after="72"/>
              <w:ind w:left="1361" w:right="1361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4D6C59">
              <w:rPr>
                <w:rFonts w:ascii="Arial" w:hAnsi="Arial"/>
                <w:b/>
                <w:sz w:val="26"/>
                <w:szCs w:val="26"/>
              </w:rPr>
              <w:t xml:space="preserve">Diese Betriebsanweisung gilt für </w:t>
            </w:r>
            <w:r w:rsidR="004D6C59">
              <w:rPr>
                <w:rFonts w:ascii="Arial" w:hAnsi="Arial"/>
                <w:b/>
                <w:sz w:val="26"/>
                <w:szCs w:val="26"/>
              </w:rPr>
              <w:br/>
            </w:r>
            <w:r w:rsidR="009953E6" w:rsidRPr="004D6C59">
              <w:rPr>
                <w:rFonts w:ascii="Arial" w:hAnsi="Arial"/>
                <w:b/>
                <w:sz w:val="26"/>
                <w:szCs w:val="26"/>
              </w:rPr>
              <w:t>den Umgang mit Vakuumhebern.</w:t>
            </w:r>
          </w:p>
        </w:tc>
      </w:tr>
      <w:tr w:rsidR="007A21FE" w14:paraId="0FF4B6DA" w14:textId="77777777">
        <w:trPr>
          <w:gridAfter w:val="1"/>
          <w:wAfter w:w="9" w:type="dxa"/>
          <w:jc w:val="center"/>
        </w:trPr>
        <w:tc>
          <w:tcPr>
            <w:tcW w:w="10847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408A2D32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9953E6" w14:paraId="33E8B191" w14:textId="77777777">
        <w:trPr>
          <w:jc w:val="center"/>
        </w:trPr>
        <w:tc>
          <w:tcPr>
            <w:tcW w:w="1361" w:type="dxa"/>
            <w:tcBorders>
              <w:top w:val="nil"/>
            </w:tcBorders>
          </w:tcPr>
          <w:p w14:paraId="3A177AF3" w14:textId="77777777" w:rsidR="009953E6" w:rsidRDefault="00495B20" w:rsidP="00DA7D2A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10200" w:dyaOrig="8865" w14:anchorId="5D39D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8pt" o:ole="">
                  <v:imagedata r:id="rId5" o:title=""/>
                </v:shape>
                <o:OLEObject Type="Embed" ProgID="PBrush" ShapeID="_x0000_i1025" DrawAspect="Content" ObjectID="_1738579870" r:id="rId6"/>
              </w:object>
            </w:r>
          </w:p>
        </w:tc>
        <w:tc>
          <w:tcPr>
            <w:tcW w:w="8125" w:type="dxa"/>
            <w:gridSpan w:val="3"/>
            <w:tcBorders>
              <w:top w:val="nil"/>
            </w:tcBorders>
          </w:tcPr>
          <w:p w14:paraId="31D48722" w14:textId="77777777" w:rsidR="009953E6" w:rsidRDefault="009953E6" w:rsidP="004D6C59">
            <w:pPr>
              <w:numPr>
                <w:ilvl w:val="0"/>
                <w:numId w:val="3"/>
              </w:numPr>
              <w:tabs>
                <w:tab w:val="clear" w:pos="454"/>
              </w:tabs>
              <w:spacing w:before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 durch Herabfallen der Last oder von Teilen.</w:t>
            </w:r>
          </w:p>
          <w:p w14:paraId="4150E870" w14:textId="77777777" w:rsidR="009953E6" w:rsidRDefault="009953E6" w:rsidP="004D6C59">
            <w:pPr>
              <w:numPr>
                <w:ilvl w:val="0"/>
                <w:numId w:val="3"/>
              </w:numPr>
              <w:tabs>
                <w:tab w:val="clear" w:pos="45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 durch Umschlagen der Last.</w:t>
            </w:r>
          </w:p>
          <w:p w14:paraId="57F1D64B" w14:textId="77777777" w:rsidR="009953E6" w:rsidRDefault="009953E6" w:rsidP="004D6C59">
            <w:pPr>
              <w:numPr>
                <w:ilvl w:val="0"/>
                <w:numId w:val="3"/>
              </w:numPr>
              <w:tabs>
                <w:tab w:val="clear" w:pos="45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Herabfallen der Last durch verschlissene Dichtungen.</w:t>
            </w:r>
          </w:p>
          <w:p w14:paraId="73B6F1A1" w14:textId="77777777" w:rsidR="009953E6" w:rsidRDefault="009953E6" w:rsidP="004D6C59">
            <w:pPr>
              <w:numPr>
                <w:ilvl w:val="0"/>
                <w:numId w:val="3"/>
              </w:numPr>
              <w:tabs>
                <w:tab w:val="clear" w:pos="454"/>
              </w:tabs>
              <w:spacing w:after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Nasse, polierte Oberflächen vermindern die Tragfähigkeit der Saugteller.</w:t>
            </w:r>
          </w:p>
        </w:tc>
        <w:tc>
          <w:tcPr>
            <w:tcW w:w="1370" w:type="dxa"/>
            <w:gridSpan w:val="2"/>
            <w:tcBorders>
              <w:top w:val="nil"/>
            </w:tcBorders>
          </w:tcPr>
          <w:p w14:paraId="4C60AD64" w14:textId="77777777" w:rsidR="009953E6" w:rsidRDefault="00495B20" w:rsidP="00DA7D2A">
            <w:pPr>
              <w:spacing w:before="72" w:after="72"/>
              <w:ind w:left="-57"/>
              <w:rPr>
                <w:rFonts w:ascii="Arial" w:hAnsi="Arial"/>
                <w:sz w:val="22"/>
              </w:rPr>
            </w:pPr>
            <w:r>
              <w:object w:dxaOrig="10200" w:dyaOrig="8865" w14:anchorId="0E93CD99">
                <v:shape id="_x0000_i1026" type="#_x0000_t75" style="width:57.75pt;height:50.25pt" o:ole="">
                  <v:imagedata r:id="rId7" o:title=""/>
                </v:shape>
                <o:OLEObject Type="Embed" ProgID="PBrush" ShapeID="_x0000_i1026" DrawAspect="Content" ObjectID="_1738579871" r:id="rId8"/>
              </w:object>
            </w:r>
          </w:p>
        </w:tc>
      </w:tr>
      <w:tr w:rsidR="007A21FE" w14:paraId="31BB1123" w14:textId="77777777">
        <w:trPr>
          <w:gridAfter w:val="1"/>
          <w:wAfter w:w="9" w:type="dxa"/>
          <w:jc w:val="center"/>
        </w:trPr>
        <w:tc>
          <w:tcPr>
            <w:tcW w:w="10847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00F0D229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7A21FE" w14:paraId="3C36D86A" w14:textId="77777777">
        <w:trPr>
          <w:jc w:val="center"/>
        </w:trPr>
        <w:tc>
          <w:tcPr>
            <w:tcW w:w="1361" w:type="dxa"/>
          </w:tcPr>
          <w:p w14:paraId="708D45ED" w14:textId="77777777" w:rsidR="007A21FE" w:rsidRDefault="00495B20" w:rsidP="00495B20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57431EB4">
                <v:shape id="_x0000_i1027" type="#_x0000_t75" style="width:55.5pt;height:55.5pt" o:ole="">
                  <v:imagedata r:id="rId9" o:title=""/>
                </v:shape>
                <o:OLEObject Type="Embed" ProgID="PBrush" ShapeID="_x0000_i1027" DrawAspect="Content" ObjectID="_1738579872" r:id="rId10"/>
              </w:object>
            </w:r>
            <w:r>
              <w:object w:dxaOrig="8685" w:dyaOrig="8685" w14:anchorId="44FDBB1A">
                <v:shape id="_x0000_i1028" type="#_x0000_t75" style="width:55.5pt;height:55.5pt" o:ole="">
                  <v:imagedata r:id="rId11" o:title=""/>
                </v:shape>
                <o:OLEObject Type="Embed" ProgID="PBrush" ShapeID="_x0000_i1028" DrawAspect="Content" ObjectID="_1738579873" r:id="rId12"/>
              </w:object>
            </w:r>
            <w:r>
              <w:object w:dxaOrig="8865" w:dyaOrig="8865" w14:anchorId="54FFBADF">
                <v:shape id="_x0000_i1029" type="#_x0000_t75" style="width:55.5pt;height:55.5pt" o:ole="">
                  <v:imagedata r:id="rId13" o:title=""/>
                </v:shape>
                <o:OLEObject Type="Embed" ProgID="PBrush" ShapeID="_x0000_i1029" DrawAspect="Content" ObjectID="_1738579874" r:id="rId14"/>
              </w:object>
            </w:r>
            <w:r>
              <w:object w:dxaOrig="8865" w:dyaOrig="8865" w14:anchorId="71B0E276">
                <v:shape id="_x0000_i1030" type="#_x0000_t75" style="width:55.5pt;height:55.5pt" o:ole="">
                  <v:imagedata r:id="rId15" o:title=""/>
                </v:shape>
                <o:OLEObject Type="Embed" ProgID="PBrush" ShapeID="_x0000_i1030" DrawAspect="Content" ObjectID="_1738579875" r:id="rId16"/>
              </w:object>
            </w:r>
          </w:p>
        </w:tc>
        <w:tc>
          <w:tcPr>
            <w:tcW w:w="9495" w:type="dxa"/>
            <w:gridSpan w:val="5"/>
          </w:tcPr>
          <w:p w14:paraId="76C0951C" w14:textId="77777777" w:rsidR="007A21FE" w:rsidRDefault="009953E6" w:rsidP="004D6C59">
            <w:pPr>
              <w:numPr>
                <w:ilvl w:val="0"/>
                <w:numId w:val="5"/>
              </w:numPr>
              <w:tabs>
                <w:tab w:val="clear" w:pos="454"/>
              </w:tabs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Bedienung des Gerätes nur durch beauftragte Personen.</w:t>
            </w:r>
          </w:p>
          <w:p w14:paraId="55254D14" w14:textId="77777777" w:rsidR="009953E6" w:rsidRDefault="009953E6" w:rsidP="004D6C59">
            <w:pPr>
              <w:numPr>
                <w:ilvl w:val="0"/>
                <w:numId w:val="5"/>
              </w:numPr>
              <w:tabs>
                <w:tab w:val="clear" w:pos="454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Betriebsanleitung des Herstellers beachten.</w:t>
            </w:r>
          </w:p>
          <w:p w14:paraId="130AE67D" w14:textId="77777777" w:rsidR="009953E6" w:rsidRDefault="009953E6" w:rsidP="004D6C59">
            <w:pPr>
              <w:numPr>
                <w:ilvl w:val="0"/>
                <w:numId w:val="5"/>
              </w:numPr>
              <w:tabs>
                <w:tab w:val="clear" w:pos="454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Den Vakuumheber nur bestimmungsgemäß verwenden.</w:t>
            </w:r>
          </w:p>
          <w:p w14:paraId="2439044E" w14:textId="77777777" w:rsidR="009953E6" w:rsidRDefault="009953E6" w:rsidP="004D6C59">
            <w:pPr>
              <w:numPr>
                <w:ilvl w:val="0"/>
                <w:numId w:val="5"/>
              </w:numPr>
              <w:tabs>
                <w:tab w:val="clear" w:pos="454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Täglich vor jeder Inbetriebnahme eine </w:t>
            </w:r>
            <w:r w:rsidR="004D6C59">
              <w:rPr>
                <w:rFonts w:ascii="Arial" w:hAnsi="Arial"/>
                <w:sz w:val="22"/>
              </w:rPr>
              <w:t>Funktionsprobe</w:t>
            </w:r>
            <w:r>
              <w:rPr>
                <w:rFonts w:ascii="Arial" w:hAnsi="Arial"/>
                <w:sz w:val="22"/>
              </w:rPr>
              <w:t xml:space="preserve"> durchführen.</w:t>
            </w:r>
          </w:p>
          <w:p w14:paraId="3A66F556" w14:textId="77777777" w:rsidR="009953E6" w:rsidRDefault="009953E6" w:rsidP="004D6C59">
            <w:pPr>
              <w:numPr>
                <w:ilvl w:val="0"/>
                <w:numId w:val="5"/>
              </w:numPr>
              <w:tabs>
                <w:tab w:val="clear" w:pos="454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Heber oberhalb des </w:t>
            </w:r>
            <w:r w:rsidR="004D6C59">
              <w:rPr>
                <w:rFonts w:ascii="Arial" w:hAnsi="Arial"/>
                <w:sz w:val="22"/>
              </w:rPr>
              <w:t>Lastenschwerpunktes</w:t>
            </w:r>
            <w:r>
              <w:rPr>
                <w:rFonts w:ascii="Arial" w:hAnsi="Arial"/>
                <w:sz w:val="22"/>
              </w:rPr>
              <w:t xml:space="preserve"> ansetzen.</w:t>
            </w:r>
          </w:p>
          <w:p w14:paraId="1ADEA548" w14:textId="77777777" w:rsidR="009953E6" w:rsidRDefault="009953E6" w:rsidP="004D6C59">
            <w:pPr>
              <w:numPr>
                <w:ilvl w:val="0"/>
                <w:numId w:val="5"/>
              </w:numPr>
              <w:tabs>
                <w:tab w:val="clear" w:pos="454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Zulässige Gesamtbelastung beachten. Beim Anheben der Last den Unterdruck </w:t>
            </w:r>
            <w:r w:rsidR="004D6C59">
              <w:rPr>
                <w:rFonts w:ascii="Arial" w:hAnsi="Arial"/>
                <w:sz w:val="22"/>
              </w:rPr>
              <w:t>kontrollieren</w:t>
            </w:r>
            <w:r>
              <w:rPr>
                <w:rFonts w:ascii="Arial" w:hAnsi="Arial"/>
                <w:sz w:val="22"/>
              </w:rPr>
              <w:t>.</w:t>
            </w:r>
          </w:p>
          <w:p w14:paraId="6A77881B" w14:textId="77777777" w:rsidR="009953E6" w:rsidRDefault="009953E6" w:rsidP="004D6C59">
            <w:pPr>
              <w:numPr>
                <w:ilvl w:val="0"/>
                <w:numId w:val="5"/>
              </w:numPr>
              <w:tabs>
                <w:tab w:val="clear" w:pos="454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Beim Anheben </w:t>
            </w:r>
            <w:r w:rsidR="004D6C59">
              <w:rPr>
                <w:rFonts w:ascii="Arial" w:hAnsi="Arial"/>
                <w:sz w:val="22"/>
              </w:rPr>
              <w:t>möglicher</w:t>
            </w:r>
            <w:r>
              <w:rPr>
                <w:rFonts w:ascii="Arial" w:hAnsi="Arial"/>
                <w:sz w:val="22"/>
              </w:rPr>
              <w:t xml:space="preserve"> Anhaftung </w:t>
            </w:r>
            <w:r w:rsidR="004D6C59">
              <w:rPr>
                <w:rFonts w:ascii="Arial" w:hAnsi="Arial"/>
                <w:sz w:val="22"/>
              </w:rPr>
              <w:t>dahinter stehende</w:t>
            </w:r>
            <w:r>
              <w:rPr>
                <w:rFonts w:ascii="Arial" w:hAnsi="Arial"/>
                <w:sz w:val="22"/>
              </w:rPr>
              <w:t xml:space="preserve"> Steintafeln, insbesondere bei Nässe, beachten.</w:t>
            </w:r>
          </w:p>
          <w:p w14:paraId="06AD628E" w14:textId="77777777" w:rsidR="009953E6" w:rsidRDefault="009953E6" w:rsidP="004D6C59">
            <w:pPr>
              <w:numPr>
                <w:ilvl w:val="0"/>
                <w:numId w:val="5"/>
              </w:numPr>
              <w:tabs>
                <w:tab w:val="clear" w:pos="454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Beim </w:t>
            </w:r>
            <w:r w:rsidR="004D6C59">
              <w:rPr>
                <w:rFonts w:ascii="Arial" w:hAnsi="Arial"/>
                <w:sz w:val="22"/>
              </w:rPr>
              <w:t>Transport</w:t>
            </w:r>
            <w:r>
              <w:rPr>
                <w:rFonts w:ascii="Arial" w:hAnsi="Arial"/>
                <w:sz w:val="22"/>
              </w:rPr>
              <w:t xml:space="preserve"> von Lasten nicht sich oder andere Personen gefährden.</w:t>
            </w:r>
          </w:p>
          <w:p w14:paraId="44AAA6E5" w14:textId="77777777" w:rsidR="009953E6" w:rsidRDefault="009953E6" w:rsidP="004D6C59">
            <w:pPr>
              <w:numPr>
                <w:ilvl w:val="0"/>
                <w:numId w:val="5"/>
              </w:numPr>
              <w:tabs>
                <w:tab w:val="clear" w:pos="454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Last sicher ablegen bzw. abstellen.</w:t>
            </w:r>
          </w:p>
          <w:p w14:paraId="61D179B4" w14:textId="77777777" w:rsidR="009953E6" w:rsidRDefault="009953E6" w:rsidP="004D6C59">
            <w:pPr>
              <w:numPr>
                <w:ilvl w:val="0"/>
                <w:numId w:val="5"/>
              </w:numPr>
              <w:tabs>
                <w:tab w:val="clear" w:pos="454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Persönliche Schutzausrüstung (Sicherheitsschutze, -handschuhe und –helm) tragen.</w:t>
            </w:r>
          </w:p>
        </w:tc>
      </w:tr>
      <w:tr w:rsidR="007A21FE" w14:paraId="2519AA95" w14:textId="77777777">
        <w:trPr>
          <w:gridAfter w:val="1"/>
          <w:wAfter w:w="9" w:type="dxa"/>
          <w:jc w:val="center"/>
        </w:trPr>
        <w:tc>
          <w:tcPr>
            <w:tcW w:w="10847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1F19352C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VERHALTEN BEI STÖRUNGEN UND IM GEFAHRFALL</w:t>
            </w:r>
          </w:p>
        </w:tc>
      </w:tr>
      <w:tr w:rsidR="007A21FE" w14:paraId="7405A75E" w14:textId="77777777">
        <w:trPr>
          <w:jc w:val="center"/>
        </w:trPr>
        <w:tc>
          <w:tcPr>
            <w:tcW w:w="1361" w:type="dxa"/>
          </w:tcPr>
          <w:p w14:paraId="64B1E88C" w14:textId="77777777" w:rsidR="007A21FE" w:rsidRDefault="00495B20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685" w:dyaOrig="8685" w14:anchorId="29ECC6D3">
                <v:shape id="_x0000_i1031" type="#_x0000_t75" style="width:55.5pt;height:55.5pt" o:ole="">
                  <v:imagedata r:id="rId17" o:title=""/>
                </v:shape>
                <o:OLEObject Type="Embed" ProgID="PBrush" ShapeID="_x0000_i1031" DrawAspect="Content" ObjectID="_1738579876" r:id="rId18"/>
              </w:object>
            </w:r>
          </w:p>
        </w:tc>
        <w:tc>
          <w:tcPr>
            <w:tcW w:w="9495" w:type="dxa"/>
            <w:gridSpan w:val="5"/>
          </w:tcPr>
          <w:p w14:paraId="18333B92" w14:textId="77777777" w:rsidR="004D6C59" w:rsidRDefault="004D6C59" w:rsidP="004D6C59">
            <w:pPr>
              <w:numPr>
                <w:ilvl w:val="0"/>
                <w:numId w:val="6"/>
              </w:numPr>
              <w:tabs>
                <w:tab w:val="clear" w:pos="454"/>
              </w:tabs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Festgestellte Mängel melden.</w:t>
            </w:r>
          </w:p>
          <w:p w14:paraId="00811B6C" w14:textId="77777777" w:rsidR="004D6C59" w:rsidRDefault="004D6C59" w:rsidP="004D6C59">
            <w:pPr>
              <w:numPr>
                <w:ilvl w:val="0"/>
                <w:numId w:val="6"/>
              </w:numPr>
              <w:tabs>
                <w:tab w:val="clear" w:pos="454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erkennbaren Gefährdungen den Betrieb sofort einstellen.</w:t>
            </w:r>
          </w:p>
        </w:tc>
      </w:tr>
      <w:tr w:rsidR="007A21FE" w14:paraId="55556966" w14:textId="77777777">
        <w:trPr>
          <w:gridAfter w:val="1"/>
          <w:wAfter w:w="9" w:type="dxa"/>
          <w:jc w:val="center"/>
        </w:trPr>
        <w:tc>
          <w:tcPr>
            <w:tcW w:w="10847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17F2B6A4" w14:textId="77777777" w:rsidR="007A21FE" w:rsidRDefault="007A21FE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BEI UNFÄLLEN – ERSTE HILFE</w:t>
            </w:r>
          </w:p>
        </w:tc>
      </w:tr>
      <w:tr w:rsidR="007A21FE" w14:paraId="384FF38A" w14:textId="77777777">
        <w:trPr>
          <w:jc w:val="center"/>
        </w:trPr>
        <w:tc>
          <w:tcPr>
            <w:tcW w:w="1361" w:type="dxa"/>
          </w:tcPr>
          <w:p w14:paraId="48B95442" w14:textId="77777777" w:rsidR="007A21FE" w:rsidRDefault="00495B20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7B944D2A">
                <v:shape id="_x0000_i1032" type="#_x0000_t75" style="width:55.5pt;height:55.5pt" o:ole="">
                  <v:imagedata r:id="rId19" o:title=""/>
                </v:shape>
                <o:OLEObject Type="Embed" ProgID="PBrush" ShapeID="_x0000_i1032" DrawAspect="Content" ObjectID="_1738579877" r:id="rId20"/>
              </w:object>
            </w:r>
          </w:p>
        </w:tc>
        <w:tc>
          <w:tcPr>
            <w:tcW w:w="9495" w:type="dxa"/>
            <w:gridSpan w:val="5"/>
          </w:tcPr>
          <w:p w14:paraId="08E23887" w14:textId="77777777" w:rsidR="007A21FE" w:rsidRDefault="004D6C59" w:rsidP="004D6C59">
            <w:pPr>
              <w:numPr>
                <w:ilvl w:val="0"/>
                <w:numId w:val="7"/>
              </w:numPr>
              <w:tabs>
                <w:tab w:val="clear" w:pos="454"/>
              </w:tabs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Ersthelfer heranziehen.</w:t>
            </w:r>
          </w:p>
          <w:p w14:paraId="699F50A2" w14:textId="77777777" w:rsidR="004D6C59" w:rsidRDefault="004D6C59" w:rsidP="004D6C59">
            <w:pPr>
              <w:numPr>
                <w:ilvl w:val="0"/>
                <w:numId w:val="7"/>
              </w:numPr>
              <w:tabs>
                <w:tab w:val="clear" w:pos="454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Notruf: 112</w:t>
            </w:r>
          </w:p>
          <w:p w14:paraId="1FE53C88" w14:textId="77777777" w:rsidR="004D6C59" w:rsidRDefault="004D6C59" w:rsidP="004D6C59">
            <w:pPr>
              <w:numPr>
                <w:ilvl w:val="0"/>
                <w:numId w:val="7"/>
              </w:numPr>
              <w:tabs>
                <w:tab w:val="clear" w:pos="454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Unfall melden.</w:t>
            </w:r>
          </w:p>
        </w:tc>
      </w:tr>
      <w:tr w:rsidR="007A21FE" w14:paraId="7AADF717" w14:textId="77777777">
        <w:trPr>
          <w:gridAfter w:val="1"/>
          <w:wAfter w:w="9" w:type="dxa"/>
          <w:jc w:val="center"/>
        </w:trPr>
        <w:tc>
          <w:tcPr>
            <w:tcW w:w="10847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6E3ECF92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INSTANDHALTUNG, ENTSORGUNG</w:t>
            </w:r>
          </w:p>
        </w:tc>
      </w:tr>
      <w:tr w:rsidR="007A21FE" w14:paraId="2BD26F05" w14:textId="77777777">
        <w:trPr>
          <w:gridAfter w:val="1"/>
          <w:wAfter w:w="9" w:type="dxa"/>
          <w:jc w:val="center"/>
        </w:trPr>
        <w:tc>
          <w:tcPr>
            <w:tcW w:w="10847" w:type="dxa"/>
            <w:gridSpan w:val="5"/>
          </w:tcPr>
          <w:p w14:paraId="7EED32A6" w14:textId="77777777" w:rsidR="004D6C59" w:rsidRDefault="004D6C59">
            <w:pPr>
              <w:spacing w:before="72" w:after="72"/>
              <w:ind w:left="1361" w:right="1361"/>
              <w:rPr>
                <w:rFonts w:ascii="Arial" w:hAnsi="Arial"/>
                <w:sz w:val="22"/>
              </w:rPr>
            </w:pPr>
          </w:p>
          <w:p w14:paraId="6CBD0FE6" w14:textId="77777777" w:rsidR="007A21FE" w:rsidRDefault="004D6C59">
            <w:pPr>
              <w:spacing w:before="72" w:after="72"/>
              <w:ind w:left="136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Reparatur nur von fachkundigen hiermit beauftragten Personen.</w:t>
            </w:r>
          </w:p>
          <w:p w14:paraId="2C17E5AA" w14:textId="77777777" w:rsidR="004D6C59" w:rsidRDefault="004D6C59">
            <w:pPr>
              <w:spacing w:before="72" w:after="72"/>
              <w:ind w:left="1361" w:right="1361"/>
              <w:rPr>
                <w:rFonts w:ascii="Arial" w:hAnsi="Arial"/>
                <w:sz w:val="22"/>
              </w:rPr>
            </w:pPr>
          </w:p>
        </w:tc>
      </w:tr>
    </w:tbl>
    <w:p w14:paraId="42F9D880" w14:textId="77777777" w:rsidR="007A21FE" w:rsidRDefault="007A21FE"/>
    <w:sectPr w:rsidR="007A21FE" w:rsidSect="00495B20">
      <w:pgSz w:w="11906" w:h="16838"/>
      <w:pgMar w:top="851" w:right="680" w:bottom="51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2A99"/>
    <w:multiLevelType w:val="hybridMultilevel"/>
    <w:tmpl w:val="D6307D5C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0A89"/>
    <w:multiLevelType w:val="multilevel"/>
    <w:tmpl w:val="3F46EEA6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3ABE"/>
    <w:multiLevelType w:val="hybridMultilevel"/>
    <w:tmpl w:val="7AF6AA6E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16E9"/>
    <w:multiLevelType w:val="hybridMultilevel"/>
    <w:tmpl w:val="3F46EEA6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7D6D"/>
    <w:multiLevelType w:val="hybridMultilevel"/>
    <w:tmpl w:val="136ECCAA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0E9B"/>
    <w:multiLevelType w:val="hybridMultilevel"/>
    <w:tmpl w:val="E380511A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D54BE"/>
    <w:multiLevelType w:val="multilevel"/>
    <w:tmpl w:val="E380511A"/>
    <w:lvl w:ilvl="0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3118562">
    <w:abstractNumId w:val="3"/>
  </w:num>
  <w:num w:numId="2" w16cid:durableId="1922057568">
    <w:abstractNumId w:val="1"/>
  </w:num>
  <w:num w:numId="3" w16cid:durableId="1959482632">
    <w:abstractNumId w:val="5"/>
  </w:num>
  <w:num w:numId="4" w16cid:durableId="679428600">
    <w:abstractNumId w:val="6"/>
  </w:num>
  <w:num w:numId="5" w16cid:durableId="816534517">
    <w:abstractNumId w:val="2"/>
  </w:num>
  <w:num w:numId="6" w16cid:durableId="1373455354">
    <w:abstractNumId w:val="4"/>
  </w:num>
  <w:num w:numId="7" w16cid:durableId="4024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10"/>
    <w:rsid w:val="00210140"/>
    <w:rsid w:val="00495B20"/>
    <w:rsid w:val="004D6C59"/>
    <w:rsid w:val="004E77B0"/>
    <w:rsid w:val="00763663"/>
    <w:rsid w:val="007915DD"/>
    <w:rsid w:val="007A21FE"/>
    <w:rsid w:val="009953E6"/>
    <w:rsid w:val="00AF285A"/>
    <w:rsid w:val="00C47810"/>
    <w:rsid w:val="00CF6F56"/>
    <w:rsid w:val="00D63846"/>
    <w:rsid w:val="00D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22031"/>
  <w15:chartTrackingRefBased/>
  <w15:docId w15:val="{139CF1F0-9541-4A95-9617-4306A0D1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Schmid, Wolfram, BGHM</cp:lastModifiedBy>
  <cp:revision>3</cp:revision>
  <cp:lastPrinted>2000-09-22T05:24:00Z</cp:lastPrinted>
  <dcterms:created xsi:type="dcterms:W3CDTF">2023-02-22T12:54:00Z</dcterms:created>
  <dcterms:modified xsi:type="dcterms:W3CDTF">2023-02-22T13:05:00Z</dcterms:modified>
</cp:coreProperties>
</file>