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C14921B" w14:textId="77777777" w:rsidR="007A1072" w:rsidRDefault="007A1072">
      <w:pPr>
        <w:ind w:end="-11.35pt"/>
        <w:rPr>
          <w:rFonts w:ascii="Arial" w:hAnsi="Arial"/>
        </w:rPr>
      </w:pPr>
      <w:r>
        <w:rPr>
          <w:noProof/>
        </w:rPr>
        <mc:AlternateContent>
          <mc:Choice Requires="v">
            <w:pict w14:anchorId="1AC99FC2">
              <v:group id="_x0000_s1040" style="position:absolute;margin-left:-11.3pt;margin-top:-22.7pt;width:606.3pt;height:856.8pt;z-index:251655680" coordorigin="114" coordsize="12126,17136" o:allowincell="f">
                <v:line id="_x0000_s1041" style="position:absolute" from="288,720" to="12240,720" strokecolor="blue" strokeweight="85pt">
                  <v:stroke startarrowwidth="narrow" startarrowlength="short" endarrowwidth="narrow" endarrowlength="short"/>
                </v:line>
                <v:line id="_x0000_s1042" style="position:absolute" from="114,0" to="115,17136" strokecolor="blue" strokeweight="30pt">
                  <v:stroke startarrowwidth="narrow" startarrowlength="short" endarrowwidth="narrow" endarrowlength="short"/>
                </v:line>
                <v:line id="_x0000_s1043" style="position:absolute" from="288,16272" to="11803,16273" strokecolor="blue" strokeweight="65pt">
                  <v:stroke startarrowwidth="narrow" startarrowlength="short" endarrowwidth="narrow" endarrowlength="short"/>
                </v:line>
                <v:line id="_x0000_s1044" style="position:absolute" from="11742,1257" to="11743,17047" strokecolor="blue" strokeweight="26pt">
                  <v:stroke startarrowwidth="narrow" startarrowlength="short" endarrowwidth="narrow" endarrowlength="short"/>
                </v:line>
                <v:rect id="_x0000_s1045" style="position:absolute;left:399;top:15732;width:2281;height:343" stroked="f" strokecolor="blue" strokeweight="65pt">
                  <v:textbox style="mso-next-textbox:#_x0000_s1045" inset="0,0,0,0">
                    <w:txbxContent>
                      <w:p w14:paraId="31958992" w14:textId="77777777" w:rsidR="007A1072" w:rsidRDefault="007A1072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xx.</w:t>
                        </w:r>
                        <w:r w:rsidR="00B9397A">
                          <w:rPr>
                            <w:rFonts w:ascii="Arial" w:hAnsi="Arial"/>
                            <w:sz w:val="24"/>
                          </w:rPr>
                          <w:t>04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.</w:t>
                        </w:r>
                        <w:r w:rsidR="00B9397A">
                          <w:rPr>
                            <w:rFonts w:ascii="Arial" w:hAnsi="Arial"/>
                            <w:sz w:val="24"/>
                          </w:rPr>
                          <w:t>2004</w:t>
                        </w:r>
                      </w:p>
                    </w:txbxContent>
                  </v:textbox>
                </v:rect>
                <v:rect id="_x0000_s1046" style="position:absolute;left:6441;top:15732;width:5017;height:343" stroked="f" strokecolor="blue" strokeweight="65pt">
                  <v:textbox style="mso-next-textbox:#_x0000_s1046" inset="0,0,0,0">
                    <w:txbxContent>
                      <w:p w14:paraId="25A2FE34" w14:textId="77777777" w:rsidR="007A1072" w:rsidRDefault="007A1072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_x0000_s1047" style="position:absolute;left:459;top:1254;width:2166;height:238" stroked="f" strokecolor="blue" strokeweight="65pt">
                  <v:textbox style="mso-next-textbox:#_x0000_s1047" inset="0,0,0,0">
                    <w:txbxContent>
                      <w:p w14:paraId="62BCE4EE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_x0000_s1048" style="position:absolute;left:459;top:454;width:10945;height:685" stroked="f" strokecolor="blue" strokeweight="18pt">
                  <v:textbox style="mso-next-textbox:#_x0000_s1048" inset="0,0,0,0">
                    <w:txbxContent>
                      <w:p w14:paraId="45D0D532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 w:rsidR="00E33DD9">
                          <w:rPr>
                            <w:rFonts w:ascii="Arial" w:hAnsi="Arial"/>
                          </w:rPr>
                          <w:t xml:space="preserve">Nummer: </w:t>
                        </w:r>
                        <w:r w:rsidR="003818B8">
                          <w:rPr>
                            <w:rFonts w:ascii="Arial" w:hAnsi="Arial"/>
                          </w:rPr>
                          <w:t>12.18</w:t>
                        </w:r>
                      </w:p>
                      <w:p w14:paraId="778FC3A4" w14:textId="77777777" w:rsidR="007A1072" w:rsidRDefault="007A1072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385CA779" wp14:editId="7573A450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437515" t="197485" r="549275" b="198755"/>
                <wp:wrapNone/>
                <wp:docPr id="1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:grpSpPr>
                      <wp:wsp>
                        <wp:cNvPr id="2" name="Line 17"/>
                        <wp:cNvCnPr>
                          <a:cxnSpLocks noChangeShapeType="1"/>
                        </wp:cNvCnPr>
                        <wp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Line 18"/>
                        <wp:cNvCnPr>
                          <a:cxnSpLocks noChangeShapeType="1"/>
                        </wp:cNvCnPr>
                        <wp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4" name="Line 19"/>
                        <wp:cNvCnPr>
                          <a:cxnSpLocks noChangeShapeType="1"/>
                        </wp:cNvCnPr>
                        <wp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5" name="Line 20"/>
                        <wp:cNvCnPr>
                          <a:cxnSpLocks noChangeShapeType="1"/>
                        </wp:cNvCnPr>
                        <wp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6" name="Rectangle 21"/>
                        <wp:cNvSpPr>
                          <a:spLocks noChangeArrowheads="1"/>
                        </wp:cNvSpPr>
                        <wp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591A0E0" w14:textId="77777777" w:rsidR="001366DF" w:rsidRDefault="001366DF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xx.04.2004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7" name="Rectangle 22"/>
                        <wp:cNvSpPr>
                          <a:spLocks noChangeArrowheads="1"/>
                        </wp:cNvSpPr>
                        <wp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3CE71AE" w14:textId="77777777" w:rsidR="001366DF" w:rsidRDefault="001366DF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8" name="Rectangle 23"/>
                        <wp:cNvSpPr>
                          <a:spLocks noChangeArrowheads="1"/>
                        </wp:cNvSpPr>
                        <wp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A37192B" w14:textId="77777777" w:rsidR="001366DF" w:rsidRDefault="001366D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9" name="Rectangle 24"/>
                        <wp:cNvSpPr>
                          <a:spLocks noChangeArrowheads="1"/>
                        </wp:cNvSpPr>
                        <wp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096D2FDC" w14:textId="77777777" w:rsidR="001366DF" w:rsidRDefault="001366D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 12.18</w:t>
                              </w:r>
                            </w:p>
                            <w:p w14:paraId="3CD1C36B" w14:textId="77777777" w:rsidR="001366DF" w:rsidRDefault="001366DF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0C35CE88" w14:textId="77777777" w:rsidR="00157E28" w:rsidRPr="00544F6C" w:rsidRDefault="00157E28" w:rsidP="00F60734">
      <w:pPr>
        <w:framePr w:w="544.65pt" w:h="74.30pt" w:hSpace="7.10pt" w:wrap="notBeside" w:vAnchor="text" w:hAnchor="page" w:x="21.70pt" w:y="676.65pt"/>
        <w:numPr>
          <w:ilvl w:val="1"/>
          <w:numId w:val="16"/>
        </w:numPr>
        <w:tabs>
          <w:tab w:val="clear" w:pos="139.05pt"/>
          <w:tab w:val="start" w:pos="28.35pt"/>
          <w:tab w:val="num" w:pos="106.35pt"/>
        </w:tabs>
        <w:spacing w:before="1pt" w:after="1pt"/>
        <w:ind w:start="106.35pt" w:hanging="21.30pt"/>
        <w:rPr>
          <w:sz w:val="18"/>
          <w:szCs w:val="18"/>
        </w:rPr>
      </w:pPr>
      <w:r w:rsidRPr="00544F6C">
        <w:rPr>
          <w:rFonts w:ascii="Arial" w:hAnsi="Arial"/>
          <w:sz w:val="18"/>
          <w:szCs w:val="18"/>
        </w:rPr>
        <w:t>Mängel nur vom Sachkundigen beseitigen lassen.</w:t>
      </w:r>
    </w:p>
    <w:p w14:paraId="0740FE24" w14:textId="77777777" w:rsidR="00157E28" w:rsidRPr="00544F6C" w:rsidRDefault="00157E28" w:rsidP="00F60734">
      <w:pPr>
        <w:framePr w:w="544.65pt" w:h="74.30pt" w:hSpace="7.10pt" w:wrap="notBeside" w:vAnchor="text" w:hAnchor="page" w:x="21.70pt" w:y="676.65pt"/>
        <w:numPr>
          <w:ilvl w:val="1"/>
          <w:numId w:val="16"/>
        </w:numPr>
        <w:tabs>
          <w:tab w:val="clear" w:pos="139.05pt"/>
          <w:tab w:val="start" w:pos="28.35pt"/>
          <w:tab w:val="num" w:pos="106.35pt"/>
        </w:tabs>
        <w:spacing w:before="1pt" w:after="1pt"/>
        <w:ind w:start="106.35pt" w:hanging="21.30pt"/>
        <w:rPr>
          <w:sz w:val="18"/>
          <w:szCs w:val="18"/>
        </w:rPr>
      </w:pPr>
      <w:r w:rsidRPr="00544F6C">
        <w:rPr>
          <w:rFonts w:ascii="Arial" w:hAnsi="Arial"/>
          <w:sz w:val="18"/>
          <w:szCs w:val="18"/>
        </w:rPr>
        <w:t>Instandhaltungsarbeiten werden durchgeführt von: ______________________________</w:t>
      </w:r>
    </w:p>
    <w:p w14:paraId="63627089" w14:textId="77777777" w:rsidR="00157E28" w:rsidRPr="00544F6C" w:rsidRDefault="00157E28" w:rsidP="00F60734">
      <w:pPr>
        <w:framePr w:w="544.65pt" w:h="74.30pt" w:hSpace="7.10pt" w:wrap="notBeside" w:vAnchor="text" w:hAnchor="page" w:x="21.70pt" w:y="676.65pt"/>
        <w:numPr>
          <w:ilvl w:val="1"/>
          <w:numId w:val="16"/>
        </w:numPr>
        <w:tabs>
          <w:tab w:val="clear" w:pos="139.05pt"/>
          <w:tab w:val="start" w:pos="28.35pt"/>
          <w:tab w:val="num" w:pos="106.35pt"/>
        </w:tabs>
        <w:spacing w:before="1pt" w:after="1pt"/>
        <w:ind w:start="106.35pt" w:hanging="21.30pt"/>
        <w:rPr>
          <w:sz w:val="18"/>
          <w:szCs w:val="18"/>
        </w:rPr>
      </w:pPr>
      <w:r w:rsidRPr="00544F6C">
        <w:rPr>
          <w:rFonts w:ascii="Arial" w:hAnsi="Arial"/>
          <w:sz w:val="18"/>
          <w:szCs w:val="18"/>
        </w:rPr>
        <w:t>Vor Wiederinbetriebnahme prüfen, ob Schutzeinrichtungen wieder montiert wurden und funktioni</w:t>
      </w:r>
      <w:r w:rsidRPr="00544F6C">
        <w:rPr>
          <w:rFonts w:ascii="Arial" w:hAnsi="Arial"/>
          <w:sz w:val="18"/>
          <w:szCs w:val="18"/>
        </w:rPr>
        <w:t>e</w:t>
      </w:r>
      <w:r w:rsidRPr="00544F6C">
        <w:rPr>
          <w:rFonts w:ascii="Arial" w:hAnsi="Arial"/>
          <w:sz w:val="18"/>
          <w:szCs w:val="18"/>
        </w:rPr>
        <w:t>ren</w:t>
      </w:r>
    </w:p>
    <w:p w14:paraId="52842038" w14:textId="77777777" w:rsidR="00157E28" w:rsidRPr="00544F6C" w:rsidRDefault="00157E28" w:rsidP="00F60734">
      <w:pPr>
        <w:framePr w:w="544.65pt" w:h="74.30pt" w:hSpace="7.10pt" w:wrap="notBeside" w:vAnchor="text" w:hAnchor="page" w:x="21.70pt" w:y="676.65pt"/>
        <w:numPr>
          <w:ilvl w:val="1"/>
          <w:numId w:val="16"/>
        </w:numPr>
        <w:tabs>
          <w:tab w:val="clear" w:pos="139.05pt"/>
          <w:tab w:val="start" w:pos="28.35pt"/>
          <w:tab w:val="num" w:pos="106.35pt"/>
        </w:tabs>
        <w:spacing w:before="1pt" w:after="1pt"/>
        <w:ind w:start="106.35pt" w:hanging="21.30pt"/>
        <w:rPr>
          <w:sz w:val="18"/>
          <w:szCs w:val="18"/>
        </w:rPr>
      </w:pPr>
      <w:r w:rsidRPr="00544F6C">
        <w:rPr>
          <w:rFonts w:ascii="Arial" w:hAnsi="Arial"/>
          <w:sz w:val="18"/>
          <w:szCs w:val="18"/>
        </w:rPr>
        <w:t>Wartungs- und Prüffristen, z.B. für Verschleißteile, Schutzeinrichtungen, Kühlmittel, Filter einhalten</w:t>
      </w:r>
    </w:p>
    <w:p w14:paraId="31D4E620" w14:textId="77777777" w:rsidR="00157E28" w:rsidRPr="00544F6C" w:rsidRDefault="00157E28" w:rsidP="00F60734">
      <w:pPr>
        <w:framePr w:w="544.65pt" w:h="74.30pt" w:hSpace="7.10pt" w:wrap="notBeside" w:vAnchor="text" w:hAnchor="page" w:x="21.70pt" w:y="676.65pt"/>
        <w:numPr>
          <w:ilvl w:val="1"/>
          <w:numId w:val="16"/>
        </w:numPr>
        <w:tabs>
          <w:tab w:val="clear" w:pos="139.05pt"/>
          <w:tab w:val="start" w:pos="28.35pt"/>
          <w:tab w:val="num" w:pos="106.35pt"/>
        </w:tabs>
        <w:spacing w:before="1pt" w:after="1pt"/>
        <w:ind w:start="106.35pt" w:hanging="21.30pt"/>
        <w:rPr>
          <w:sz w:val="18"/>
          <w:szCs w:val="18"/>
        </w:rPr>
      </w:pPr>
      <w:r w:rsidRPr="00544F6C">
        <w:rPr>
          <w:rFonts w:ascii="Arial" w:hAnsi="Arial"/>
          <w:sz w:val="18"/>
          <w:szCs w:val="18"/>
        </w:rPr>
        <w:t>Für die Entsorgung ist zuständig: ______________________________________________</w:t>
      </w:r>
    </w:p>
    <w:p w14:paraId="4F8D3509" w14:textId="77777777" w:rsidR="00157E28" w:rsidRPr="00A833EC" w:rsidRDefault="00157E28" w:rsidP="00F60734">
      <w:pPr>
        <w:framePr w:w="539.80pt" w:h="45.10pt" w:hSpace="7.10pt" w:wrap="around" w:vAnchor="page" w:hAnchor="page" w:x="21.70pt" w:y="648.25pt"/>
        <w:numPr>
          <w:ilvl w:val="1"/>
          <w:numId w:val="13"/>
        </w:numPr>
        <w:tabs>
          <w:tab w:val="clear" w:pos="139.05pt"/>
          <w:tab w:val="start" w:pos="28.35pt"/>
          <w:tab w:val="num" w:pos="106.35pt"/>
        </w:tabs>
        <w:spacing w:before="1pt" w:after="1pt"/>
        <w:ind w:start="106.35pt" w:hanging="21.30pt"/>
        <w:rPr>
          <w:rFonts w:ascii="Arial" w:hAnsi="Arial"/>
          <w:sz w:val="16"/>
          <w:szCs w:val="18"/>
        </w:rPr>
      </w:pPr>
      <w:r w:rsidRPr="00A833EC">
        <w:rPr>
          <w:rFonts w:ascii="Arial" w:hAnsi="Arial"/>
          <w:sz w:val="18"/>
        </w:rPr>
        <w:t>Unfallstelle sichern.</w:t>
      </w:r>
    </w:p>
    <w:p w14:paraId="77388B2F" w14:textId="77777777" w:rsidR="00157E28" w:rsidRPr="00A833EC" w:rsidRDefault="00157E28" w:rsidP="00F60734">
      <w:pPr>
        <w:framePr w:w="539.80pt" w:h="45.10pt" w:hSpace="7.10pt" w:wrap="around" w:vAnchor="page" w:hAnchor="page" w:x="21.70pt" w:y="648.25pt"/>
        <w:numPr>
          <w:ilvl w:val="1"/>
          <w:numId w:val="13"/>
        </w:numPr>
        <w:tabs>
          <w:tab w:val="clear" w:pos="139.05pt"/>
          <w:tab w:val="start" w:pos="28.35pt"/>
          <w:tab w:val="num" w:pos="106.35pt"/>
        </w:tabs>
        <w:spacing w:before="1pt" w:after="1pt"/>
        <w:ind w:start="106.35pt" w:hanging="21.30pt"/>
        <w:rPr>
          <w:rFonts w:ascii="Arial" w:hAnsi="Arial"/>
          <w:sz w:val="16"/>
          <w:szCs w:val="18"/>
        </w:rPr>
      </w:pPr>
      <w:r w:rsidRPr="00A833EC">
        <w:rPr>
          <w:rFonts w:ascii="Arial" w:hAnsi="Arial"/>
          <w:sz w:val="18"/>
        </w:rPr>
        <w:t>Ersthelfer und Vorgesetzten verständigen.</w:t>
      </w:r>
      <w:r w:rsidR="00241463" w:rsidRPr="00241463">
        <w:rPr>
          <w:noProof/>
        </w:rPr>
        <w:t xml:space="preserve"> </w:t>
      </w:r>
    </w:p>
    <w:p w14:paraId="4F408003" w14:textId="77777777" w:rsidR="00157E28" w:rsidRPr="00A833EC" w:rsidRDefault="00157E28" w:rsidP="00F60734">
      <w:pPr>
        <w:framePr w:w="539.80pt" w:h="45.10pt" w:hSpace="7.10pt" w:wrap="around" w:vAnchor="page" w:hAnchor="page" w:x="21.70pt" w:y="648.25pt"/>
        <w:numPr>
          <w:ilvl w:val="1"/>
          <w:numId w:val="13"/>
        </w:numPr>
        <w:tabs>
          <w:tab w:val="clear" w:pos="139.05pt"/>
          <w:tab w:val="start" w:pos="28.35pt"/>
          <w:tab w:val="num" w:pos="106.35pt"/>
        </w:tabs>
        <w:spacing w:before="1pt" w:after="1pt"/>
        <w:ind w:start="106.35pt" w:hanging="21.30pt"/>
        <w:rPr>
          <w:rFonts w:ascii="Arial" w:hAnsi="Arial"/>
          <w:sz w:val="16"/>
          <w:szCs w:val="18"/>
        </w:rPr>
      </w:pPr>
      <w:r w:rsidRPr="00A833EC">
        <w:rPr>
          <w:rFonts w:ascii="Arial" w:hAnsi="Arial"/>
          <w:sz w:val="18"/>
        </w:rPr>
        <w:t>Verletzte betreuen.</w:t>
      </w:r>
    </w:p>
    <w:p w14:paraId="787BC954" w14:textId="77777777" w:rsidR="00157E28" w:rsidRPr="00345BA0" w:rsidRDefault="00157E28" w:rsidP="00157E28">
      <w:pPr>
        <w:framePr w:w="546.65pt" w:h="27.45pt" w:hSpace="7.10pt" w:wrap="around" w:vAnchor="text" w:hAnchor="page" w:x="21.70pt" w:y="560.25pt"/>
        <w:numPr>
          <w:ilvl w:val="1"/>
          <w:numId w:val="9"/>
        </w:numPr>
        <w:tabs>
          <w:tab w:val="clear" w:pos="139.05pt"/>
          <w:tab w:val="start" w:pos="28.35pt"/>
          <w:tab w:val="num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 w:rsidRPr="00345BA0">
        <w:rPr>
          <w:rFonts w:ascii="Arial" w:hAnsi="Arial"/>
          <w:sz w:val="18"/>
          <w:szCs w:val="18"/>
        </w:rPr>
        <w:t>Maschine abschalten (NOT-AUS, Hauptschalter)</w:t>
      </w:r>
    </w:p>
    <w:p w14:paraId="3FE79E57" w14:textId="77777777" w:rsidR="00157E28" w:rsidRPr="00345BA0" w:rsidRDefault="00157E28" w:rsidP="00157E28">
      <w:pPr>
        <w:framePr w:w="546.65pt" w:h="27.45pt" w:hSpace="7.10pt" w:wrap="around" w:vAnchor="text" w:hAnchor="page" w:x="21.70pt" w:y="560.25pt"/>
        <w:numPr>
          <w:ilvl w:val="1"/>
          <w:numId w:val="9"/>
        </w:numPr>
        <w:tabs>
          <w:tab w:val="clear" w:pos="139.05pt"/>
          <w:tab w:val="start" w:pos="28.35pt"/>
          <w:tab w:val="num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 w:rsidRPr="00345BA0">
        <w:rPr>
          <w:rFonts w:ascii="Arial" w:hAnsi="Arial"/>
          <w:sz w:val="18"/>
          <w:szCs w:val="18"/>
        </w:rPr>
        <w:t>Vorgesetzten verständigen</w:t>
      </w:r>
    </w:p>
    <w:p w14:paraId="33B24F24" w14:textId="77777777" w:rsidR="006772DC" w:rsidRPr="006772DC" w:rsidRDefault="006772DC" w:rsidP="006772DC">
      <w:pPr>
        <w:framePr w:w="549.55pt" w:h="269.65pt" w:hSpace="7.10pt" w:wrap="notBeside" w:vAnchor="page" w:hAnchor="page" w:x="18.55pt" w:y="279.2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 w:cs="Arial"/>
          <w:b/>
          <w:sz w:val="18"/>
          <w:szCs w:val="18"/>
          <w:u w:val="single"/>
        </w:rPr>
      </w:pPr>
      <w:r w:rsidRPr="006772DC">
        <w:rPr>
          <w:rFonts w:ascii="Arial" w:hAnsi="Arial" w:cs="Arial"/>
          <w:b/>
          <w:sz w:val="18"/>
          <w:szCs w:val="18"/>
          <w:u w:val="single"/>
        </w:rPr>
        <w:t>Schutzmaßnahmen:</w:t>
      </w:r>
    </w:p>
    <w:p w14:paraId="5A92E241" w14:textId="77777777" w:rsidR="006772DC" w:rsidRPr="006772DC" w:rsidRDefault="006772DC" w:rsidP="006772DC">
      <w:pPr>
        <w:framePr w:w="549.55pt" w:h="269.65pt" w:hSpace="7.10pt" w:wrap="notBeside" w:vAnchor="page" w:hAnchor="page" w:x="18.55pt" w:y="279.25pt"/>
        <w:numPr>
          <w:ilvl w:val="0"/>
          <w:numId w:val="1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 w:cs="Arial"/>
          <w:sz w:val="18"/>
          <w:szCs w:val="18"/>
        </w:rPr>
      </w:pPr>
      <w:r w:rsidRPr="006772DC">
        <w:rPr>
          <w:rFonts w:ascii="Arial" w:hAnsi="Arial" w:cs="Arial"/>
          <w:sz w:val="18"/>
          <w:szCs w:val="18"/>
        </w:rPr>
        <w:t>Werkzeuge wechseln, bevor sie stumpf werden und dadurch Bruchgefahr entsteht</w:t>
      </w:r>
    </w:p>
    <w:p w14:paraId="4FFED112" w14:textId="77777777" w:rsidR="006772DC" w:rsidRPr="006772DC" w:rsidRDefault="006772DC" w:rsidP="006772DC">
      <w:pPr>
        <w:framePr w:w="549.55pt" w:h="269.65pt" w:hSpace="7.10pt" w:wrap="notBeside" w:vAnchor="page" w:hAnchor="page" w:x="18.55pt" w:y="279.25pt"/>
        <w:numPr>
          <w:ilvl w:val="0"/>
          <w:numId w:val="1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 w:cs="Arial"/>
          <w:sz w:val="18"/>
          <w:szCs w:val="18"/>
        </w:rPr>
      </w:pPr>
      <w:r w:rsidRPr="006772DC">
        <w:rPr>
          <w:rFonts w:ascii="Arial" w:hAnsi="Arial" w:cs="Arial"/>
          <w:sz w:val="18"/>
          <w:szCs w:val="18"/>
        </w:rPr>
        <w:t>Spanneinrichtung vor dem Einlegen des Werkstücks säubern</w:t>
      </w:r>
    </w:p>
    <w:p w14:paraId="7DA78A3C" w14:textId="77777777" w:rsidR="006772DC" w:rsidRPr="006772DC" w:rsidRDefault="006772DC" w:rsidP="006772DC">
      <w:pPr>
        <w:framePr w:w="549.55pt" w:h="269.65pt" w:hSpace="7.10pt" w:wrap="notBeside" w:vAnchor="page" w:hAnchor="page" w:x="18.55pt" w:y="279.25pt"/>
        <w:numPr>
          <w:ilvl w:val="0"/>
          <w:numId w:val="1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 w:cs="Arial"/>
          <w:sz w:val="18"/>
          <w:szCs w:val="18"/>
        </w:rPr>
      </w:pPr>
      <w:proofErr w:type="gramStart"/>
      <w:r w:rsidRPr="006772DC">
        <w:rPr>
          <w:rFonts w:ascii="Arial" w:hAnsi="Arial" w:cs="Arial"/>
          <w:sz w:val="18"/>
          <w:szCs w:val="18"/>
        </w:rPr>
        <w:t>eng anliegende</w:t>
      </w:r>
      <w:proofErr w:type="gramEnd"/>
      <w:r w:rsidRPr="006772DC">
        <w:rPr>
          <w:rFonts w:ascii="Arial" w:hAnsi="Arial" w:cs="Arial"/>
          <w:sz w:val="18"/>
          <w:szCs w:val="18"/>
        </w:rPr>
        <w:t xml:space="preserve"> Kleidung (gegebenenfalls Maschinenschutzanzug)</w:t>
      </w:r>
      <w:r>
        <w:rPr>
          <w:rFonts w:ascii="Arial" w:hAnsi="Arial" w:cs="Arial"/>
          <w:sz w:val="18"/>
          <w:szCs w:val="18"/>
        </w:rPr>
        <w:t>, Schutzschuhe</w:t>
      </w:r>
      <w:r w:rsidRPr="006772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Schutzbrille </w:t>
      </w:r>
      <w:r w:rsidRPr="006772DC">
        <w:rPr>
          <w:rFonts w:ascii="Arial" w:hAnsi="Arial" w:cs="Arial"/>
          <w:sz w:val="18"/>
          <w:szCs w:val="18"/>
        </w:rPr>
        <w:t>tragen</w:t>
      </w:r>
    </w:p>
    <w:p w14:paraId="1F6F12D0" w14:textId="77777777" w:rsidR="006772DC" w:rsidRPr="006772DC" w:rsidRDefault="006772DC" w:rsidP="006772DC">
      <w:pPr>
        <w:framePr w:w="549.55pt" w:h="269.65pt" w:hSpace="7.10pt" w:wrap="notBeside" w:vAnchor="page" w:hAnchor="page" w:x="18.55pt" w:y="279.25pt"/>
        <w:numPr>
          <w:ilvl w:val="0"/>
          <w:numId w:val="1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 w:cs="Arial"/>
          <w:sz w:val="18"/>
          <w:szCs w:val="18"/>
        </w:rPr>
      </w:pPr>
      <w:r w:rsidRPr="006772DC">
        <w:rPr>
          <w:rFonts w:ascii="Arial" w:hAnsi="Arial" w:cs="Arial"/>
          <w:sz w:val="18"/>
          <w:szCs w:val="18"/>
        </w:rPr>
        <w:t>Entfernen von Spänen nur mit Spänehaken oder Besen</w:t>
      </w:r>
    </w:p>
    <w:p w14:paraId="03318883" w14:textId="77777777" w:rsidR="006772DC" w:rsidRPr="006772DC" w:rsidRDefault="006772DC" w:rsidP="006772DC">
      <w:pPr>
        <w:framePr w:w="549.55pt" w:h="269.65pt" w:hSpace="7.10pt" w:wrap="notBeside" w:vAnchor="page" w:hAnchor="page" w:x="18.55pt" w:y="279.25pt"/>
        <w:numPr>
          <w:ilvl w:val="0"/>
          <w:numId w:val="1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 w:cs="Arial"/>
          <w:sz w:val="18"/>
          <w:szCs w:val="18"/>
        </w:rPr>
      </w:pPr>
      <w:r w:rsidRPr="006772DC">
        <w:rPr>
          <w:rFonts w:ascii="Arial" w:hAnsi="Arial" w:cs="Arial"/>
          <w:sz w:val="18"/>
          <w:szCs w:val="18"/>
        </w:rPr>
        <w:t xml:space="preserve">Hautschutz gemäß Hautschutzplan und Haarschutz verwenden </w:t>
      </w:r>
    </w:p>
    <w:p w14:paraId="1E4EBFFD" w14:textId="77777777" w:rsidR="00BA5624" w:rsidRPr="006772DC" w:rsidRDefault="00BA5624" w:rsidP="006772DC">
      <w:pPr>
        <w:framePr w:w="549.55pt" w:h="269.65pt" w:hSpace="7.10pt" w:wrap="notBeside" w:vAnchor="page" w:hAnchor="page" w:x="18.55pt" w:y="279.2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 w:cs="Arial"/>
          <w:b/>
          <w:bCs/>
          <w:sz w:val="18"/>
          <w:szCs w:val="18"/>
          <w:u w:val="single"/>
        </w:rPr>
      </w:pPr>
      <w:r w:rsidRPr="006772DC">
        <w:rPr>
          <w:rFonts w:ascii="Arial" w:hAnsi="Arial" w:cs="Arial"/>
          <w:b/>
          <w:bCs/>
          <w:sz w:val="18"/>
          <w:szCs w:val="18"/>
          <w:u w:val="single"/>
        </w:rPr>
        <w:t>Verhaltensregeln:</w:t>
      </w:r>
    </w:p>
    <w:p w14:paraId="4E2821CE" w14:textId="77777777" w:rsidR="00F60734" w:rsidRPr="006772DC" w:rsidRDefault="00F60734" w:rsidP="006772DC">
      <w:pPr>
        <w:framePr w:w="549.55pt" w:h="269.65pt" w:hSpace="7.10pt" w:wrap="notBeside" w:vAnchor="page" w:hAnchor="page" w:x="18.55pt" w:y="279.2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 w:cs="Arial"/>
          <w:bCs/>
          <w:sz w:val="18"/>
          <w:szCs w:val="18"/>
        </w:rPr>
      </w:pPr>
      <w:r w:rsidRPr="006772DC">
        <w:rPr>
          <w:rFonts w:ascii="Arial" w:hAnsi="Arial" w:cs="Arial"/>
          <w:b/>
          <w:bCs/>
          <w:sz w:val="18"/>
          <w:szCs w:val="18"/>
        </w:rPr>
        <w:t xml:space="preserve">Manueller Eingriff </w:t>
      </w:r>
      <w:r w:rsidRPr="006772DC">
        <w:rPr>
          <w:rFonts w:ascii="Arial" w:hAnsi="Arial" w:cs="Arial"/>
          <w:sz w:val="18"/>
          <w:szCs w:val="18"/>
        </w:rPr>
        <w:t xml:space="preserve">bei geöffneter Schutztüre </w:t>
      </w:r>
      <w:r w:rsidRPr="006772DC">
        <w:rPr>
          <w:rFonts w:ascii="Arial" w:hAnsi="Arial" w:cs="Arial"/>
          <w:bCs/>
          <w:sz w:val="18"/>
          <w:szCs w:val="18"/>
        </w:rPr>
        <w:t>darf nur in folgenden Gründen benutzt werden:</w:t>
      </w:r>
    </w:p>
    <w:tbl>
      <w:tblPr>
        <w:tblW w:w="457.65pt" w:type="dxa"/>
        <w:tblInd w:w="86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617"/>
        <w:gridCol w:w="4536"/>
      </w:tblGrid>
      <w:tr w:rsidR="00F60734" w:rsidRPr="00241463" w14:paraId="10404C8E" w14:textId="77777777" w:rsidTr="00241463">
        <w:tc>
          <w:tcPr>
            <w:tcW w:w="230.85pt" w:type="dxa"/>
            <w:shd w:val="clear" w:color="auto" w:fill="auto"/>
          </w:tcPr>
          <w:p w14:paraId="74A5C4F5" w14:textId="77777777" w:rsidR="00F60734" w:rsidRPr="00241463" w:rsidRDefault="00F60734" w:rsidP="00241463">
            <w:pPr>
              <w:framePr w:w="549.55pt" w:h="269.65pt" w:hSpace="7.10pt" w:wrap="notBeside" w:vAnchor="page" w:hAnchor="page" w:x="18.55pt" w:y="279.25pt"/>
              <w:tabs>
                <w:tab w:val="start" w:pos="14.20pt"/>
                <w:tab w:val="start" w:pos="28.35pt"/>
                <w:tab w:val="start" w:pos="177.20pt"/>
              </w:tabs>
              <w:spacing w:before="1pt" w:after="1p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463">
              <w:rPr>
                <w:rFonts w:ascii="Arial" w:hAnsi="Arial" w:cs="Arial"/>
                <w:b/>
                <w:bCs/>
                <w:sz w:val="18"/>
                <w:szCs w:val="18"/>
              </w:rPr>
              <w:t>Mit Zustimmungseinrichtung</w:t>
            </w:r>
            <w:r w:rsidR="006772DC" w:rsidRPr="002414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41463">
              <w:rPr>
                <w:rFonts w:ascii="Arial" w:hAnsi="Arial" w:cs="Arial"/>
                <w:bCs/>
                <w:sz w:val="18"/>
                <w:szCs w:val="18"/>
              </w:rPr>
              <w:t>(B</w:t>
            </w:r>
            <w:r w:rsidR="006772DC" w:rsidRPr="0024146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241463">
              <w:rPr>
                <w:rFonts w:ascii="Arial" w:hAnsi="Arial" w:cs="Arial"/>
                <w:bCs/>
                <w:sz w:val="18"/>
                <w:szCs w:val="18"/>
              </w:rPr>
              <w:t xml:space="preserve"> 3)</w:t>
            </w:r>
          </w:p>
        </w:tc>
        <w:tc>
          <w:tcPr>
            <w:tcW w:w="226.80pt" w:type="dxa"/>
            <w:shd w:val="clear" w:color="auto" w:fill="auto"/>
          </w:tcPr>
          <w:p w14:paraId="1681E524" w14:textId="77777777" w:rsidR="00F60734" w:rsidRPr="00241463" w:rsidRDefault="00F60734" w:rsidP="00241463">
            <w:pPr>
              <w:framePr w:w="549.55pt" w:h="269.65pt" w:hSpace="7.10pt" w:wrap="notBeside" w:vAnchor="page" w:hAnchor="page" w:x="18.55pt" w:y="279.25pt"/>
              <w:tabs>
                <w:tab w:val="start" w:pos="14.20pt"/>
                <w:tab w:val="start" w:pos="28.35pt"/>
                <w:tab w:val="start" w:pos="177.20pt"/>
              </w:tabs>
              <w:spacing w:before="1pt" w:after="1p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463">
              <w:rPr>
                <w:rFonts w:ascii="Arial" w:hAnsi="Arial" w:cs="Arial"/>
                <w:b/>
                <w:bCs/>
                <w:sz w:val="18"/>
                <w:szCs w:val="18"/>
              </w:rPr>
              <w:t>ohne Zustimmungseinrichtung</w:t>
            </w:r>
            <w:r w:rsidR="006772DC" w:rsidRPr="0024146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41463">
              <w:rPr>
                <w:rFonts w:ascii="Arial" w:hAnsi="Arial" w:cs="Arial"/>
                <w:bCs/>
                <w:sz w:val="18"/>
                <w:szCs w:val="18"/>
              </w:rPr>
              <w:t>(sog. B</w:t>
            </w:r>
            <w:r w:rsidR="006772DC" w:rsidRPr="0024146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241463">
              <w:rPr>
                <w:rFonts w:ascii="Arial" w:hAnsi="Arial" w:cs="Arial"/>
                <w:bCs/>
                <w:sz w:val="18"/>
                <w:szCs w:val="18"/>
              </w:rPr>
              <w:t>4)</w:t>
            </w:r>
          </w:p>
        </w:tc>
      </w:tr>
      <w:tr w:rsidR="00F60734" w:rsidRPr="00241463" w14:paraId="144A2464" w14:textId="77777777" w:rsidTr="00241463">
        <w:tc>
          <w:tcPr>
            <w:tcW w:w="230.85pt" w:type="dxa"/>
            <w:shd w:val="clear" w:color="auto" w:fill="auto"/>
          </w:tcPr>
          <w:p w14:paraId="0DC59917" w14:textId="77777777" w:rsidR="00F60734" w:rsidRPr="00241463" w:rsidRDefault="00F60734" w:rsidP="00241463">
            <w:pPr>
              <w:framePr w:w="549.55pt" w:h="269.65pt" w:hSpace="7.10pt" w:wrap="notBeside" w:vAnchor="page" w:hAnchor="page" w:x="18.55pt" w:y="279.25pt"/>
              <w:tabs>
                <w:tab w:val="start" w:pos="14.20pt"/>
                <w:tab w:val="start" w:pos="28.35pt"/>
                <w:tab w:val="start" w:pos="177.20pt"/>
              </w:tabs>
              <w:spacing w:before="1pt" w:after="1pt"/>
              <w:ind w:start="12.60pt"/>
              <w:rPr>
                <w:rFonts w:ascii="Arial" w:hAnsi="Arial" w:cs="Arial"/>
                <w:sz w:val="18"/>
                <w:szCs w:val="18"/>
              </w:rPr>
            </w:pPr>
            <w:r w:rsidRPr="00241463">
              <w:rPr>
                <w:rFonts w:ascii="Arial" w:hAnsi="Arial" w:cs="Arial"/>
                <w:sz w:val="18"/>
                <w:szCs w:val="18"/>
              </w:rPr>
              <w:t>Beobachten von langen Fingerfräsern in der En</w:t>
            </w:r>
            <w:r w:rsidRPr="00241463">
              <w:rPr>
                <w:rFonts w:ascii="Arial" w:hAnsi="Arial" w:cs="Arial"/>
                <w:sz w:val="18"/>
                <w:szCs w:val="18"/>
              </w:rPr>
              <w:t>d</w:t>
            </w:r>
            <w:r w:rsidRPr="00241463">
              <w:rPr>
                <w:rFonts w:ascii="Arial" w:hAnsi="Arial" w:cs="Arial"/>
                <w:sz w:val="18"/>
                <w:szCs w:val="18"/>
              </w:rPr>
              <w:t>bearbeitung</w:t>
            </w:r>
          </w:p>
        </w:tc>
        <w:tc>
          <w:tcPr>
            <w:tcW w:w="226.80pt" w:type="dxa"/>
            <w:shd w:val="clear" w:color="auto" w:fill="auto"/>
          </w:tcPr>
          <w:p w14:paraId="708EAEFD" w14:textId="77777777" w:rsidR="00F60734" w:rsidRPr="00241463" w:rsidRDefault="00F60734" w:rsidP="00241463">
            <w:pPr>
              <w:framePr w:w="549.55pt" w:h="269.65pt" w:hSpace="7.10pt" w:wrap="notBeside" w:vAnchor="page" w:hAnchor="page" w:x="18.55pt" w:y="279.25pt"/>
              <w:tabs>
                <w:tab w:val="start" w:pos="14.20pt"/>
                <w:tab w:val="start" w:pos="28.35pt"/>
                <w:tab w:val="start" w:pos="177.20pt"/>
              </w:tabs>
              <w:spacing w:before="1pt" w:after="1pt"/>
              <w:rPr>
                <w:rFonts w:ascii="Arial" w:hAnsi="Arial" w:cs="Arial"/>
                <w:i/>
                <w:sz w:val="18"/>
                <w:szCs w:val="18"/>
              </w:rPr>
            </w:pPr>
            <w:r w:rsidRPr="00241463">
              <w:rPr>
                <w:rFonts w:ascii="Arial" w:hAnsi="Arial" w:cs="Arial"/>
                <w:i/>
                <w:sz w:val="18"/>
                <w:szCs w:val="18"/>
              </w:rPr>
              <w:t>(Grund aus Bestellunterlagen nennen)</w:t>
            </w:r>
          </w:p>
          <w:p w14:paraId="2CDC237C" w14:textId="77777777" w:rsidR="00F60734" w:rsidRPr="00241463" w:rsidRDefault="00F60734" w:rsidP="00241463">
            <w:pPr>
              <w:framePr w:w="549.55pt" w:h="269.65pt" w:hSpace="7.10pt" w:wrap="notBeside" w:vAnchor="page" w:hAnchor="page" w:x="18.55pt" w:y="279.25pt"/>
              <w:tabs>
                <w:tab w:val="start" w:pos="14.20pt"/>
                <w:tab w:val="start" w:pos="28.35pt"/>
                <w:tab w:val="start" w:pos="177.20pt"/>
              </w:tabs>
              <w:spacing w:before="1pt" w:after="1p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60734" w:rsidRPr="00241463" w14:paraId="455C0D0E" w14:textId="77777777" w:rsidTr="00241463">
        <w:tc>
          <w:tcPr>
            <w:tcW w:w="230.85pt" w:type="dxa"/>
            <w:shd w:val="clear" w:color="auto" w:fill="auto"/>
          </w:tcPr>
          <w:p w14:paraId="7B62C9B8" w14:textId="77777777" w:rsidR="00F60734" w:rsidRPr="00241463" w:rsidRDefault="00F60734" w:rsidP="00241463">
            <w:pPr>
              <w:framePr w:w="549.55pt" w:h="269.65pt" w:hSpace="7.10pt" w:wrap="notBeside" w:vAnchor="page" w:hAnchor="page" w:x="18.55pt" w:y="279.25pt"/>
              <w:tabs>
                <w:tab w:val="start" w:pos="14.20pt"/>
                <w:tab w:val="start" w:pos="28.35pt"/>
                <w:tab w:val="start" w:pos="177.20pt"/>
              </w:tabs>
              <w:spacing w:before="1pt" w:after="1pt"/>
              <w:ind w:start="12.60pt"/>
              <w:rPr>
                <w:rFonts w:ascii="Arial" w:hAnsi="Arial" w:cs="Arial"/>
                <w:sz w:val="18"/>
                <w:szCs w:val="18"/>
              </w:rPr>
            </w:pPr>
            <w:r w:rsidRPr="00241463">
              <w:rPr>
                <w:rFonts w:ascii="Arial" w:hAnsi="Arial" w:cs="Arial"/>
                <w:sz w:val="18"/>
                <w:szCs w:val="18"/>
              </w:rPr>
              <w:t>Vermeiden von Kollisionen</w:t>
            </w:r>
          </w:p>
        </w:tc>
        <w:tc>
          <w:tcPr>
            <w:tcW w:w="226.80pt" w:type="dxa"/>
            <w:shd w:val="clear" w:color="auto" w:fill="auto"/>
          </w:tcPr>
          <w:p w14:paraId="17E19D4B" w14:textId="77777777" w:rsidR="00F60734" w:rsidRPr="00241463" w:rsidRDefault="00F60734" w:rsidP="00241463">
            <w:pPr>
              <w:framePr w:w="549.55pt" w:h="269.65pt" w:hSpace="7.10pt" w:wrap="notBeside" w:vAnchor="page" w:hAnchor="page" w:x="18.55pt" w:y="279.25pt"/>
              <w:tabs>
                <w:tab w:val="start" w:pos="14.20pt"/>
                <w:tab w:val="start" w:pos="28.35pt"/>
                <w:tab w:val="start" w:pos="177.20pt"/>
              </w:tabs>
              <w:spacing w:before="1pt" w:after="1pt"/>
              <w:rPr>
                <w:rFonts w:ascii="Arial" w:hAnsi="Arial" w:cs="Arial"/>
                <w:i/>
                <w:sz w:val="18"/>
                <w:szCs w:val="18"/>
              </w:rPr>
            </w:pPr>
            <w:r w:rsidRPr="00241463">
              <w:rPr>
                <w:rFonts w:ascii="Arial" w:hAnsi="Arial" w:cs="Arial"/>
                <w:i/>
                <w:sz w:val="18"/>
                <w:szCs w:val="18"/>
              </w:rPr>
              <w:t>(Grund aus Bestellunterlagen nennen)</w:t>
            </w:r>
          </w:p>
        </w:tc>
      </w:tr>
      <w:tr w:rsidR="00F60734" w:rsidRPr="00241463" w14:paraId="5BA08ACE" w14:textId="77777777" w:rsidTr="00241463">
        <w:tc>
          <w:tcPr>
            <w:tcW w:w="230.85pt" w:type="dxa"/>
            <w:shd w:val="clear" w:color="auto" w:fill="auto"/>
          </w:tcPr>
          <w:p w14:paraId="776D9E82" w14:textId="77777777" w:rsidR="00F60734" w:rsidRPr="00241463" w:rsidRDefault="00F60734" w:rsidP="00241463">
            <w:pPr>
              <w:framePr w:w="549.55pt" w:h="269.65pt" w:hSpace="7.10pt" w:wrap="notBeside" w:vAnchor="page" w:hAnchor="page" w:x="18.55pt" w:y="279.25pt"/>
              <w:tabs>
                <w:tab w:val="start" w:pos="14.20pt"/>
                <w:tab w:val="start" w:pos="28.35pt"/>
                <w:tab w:val="start" w:pos="177.20pt"/>
              </w:tabs>
              <w:spacing w:before="1pt" w:after="1pt"/>
              <w:ind w:start="12.60pt"/>
              <w:rPr>
                <w:rFonts w:ascii="Arial" w:hAnsi="Arial" w:cs="Arial"/>
                <w:sz w:val="18"/>
                <w:szCs w:val="18"/>
              </w:rPr>
            </w:pPr>
            <w:r w:rsidRPr="00241463">
              <w:rPr>
                <w:rFonts w:ascii="Arial" w:hAnsi="Arial" w:cs="Arial"/>
                <w:sz w:val="18"/>
                <w:szCs w:val="18"/>
              </w:rPr>
              <w:t xml:space="preserve">Anfahren an vorhandene Werkstückkonturen </w:t>
            </w:r>
            <w:r w:rsidRPr="00241463">
              <w:rPr>
                <w:rFonts w:ascii="Arial" w:hAnsi="Arial" w:cs="Arial"/>
                <w:sz w:val="18"/>
                <w:szCs w:val="18"/>
              </w:rPr>
              <w:t>o</w:t>
            </w:r>
            <w:r w:rsidRPr="00241463">
              <w:rPr>
                <w:rFonts w:ascii="Arial" w:hAnsi="Arial" w:cs="Arial"/>
                <w:sz w:val="18"/>
                <w:szCs w:val="18"/>
              </w:rPr>
              <w:t>der Anfahren beim Zirkularfräsen</w:t>
            </w:r>
          </w:p>
        </w:tc>
        <w:tc>
          <w:tcPr>
            <w:tcW w:w="226.80pt" w:type="dxa"/>
            <w:shd w:val="clear" w:color="auto" w:fill="auto"/>
          </w:tcPr>
          <w:p w14:paraId="4366EBEB" w14:textId="77777777" w:rsidR="00F60734" w:rsidRPr="00241463" w:rsidRDefault="00F60734" w:rsidP="00241463">
            <w:pPr>
              <w:framePr w:w="549.55pt" w:h="269.65pt" w:hSpace="7.10pt" w:wrap="notBeside" w:vAnchor="page" w:hAnchor="page" w:x="18.55pt" w:y="279.25pt"/>
              <w:tabs>
                <w:tab w:val="start" w:pos="14.20pt"/>
                <w:tab w:val="start" w:pos="28.35pt"/>
                <w:tab w:val="start" w:pos="177.20pt"/>
              </w:tabs>
              <w:spacing w:before="1pt" w:after="1pt"/>
              <w:rPr>
                <w:rFonts w:ascii="Arial" w:hAnsi="Arial" w:cs="Arial"/>
                <w:i/>
                <w:sz w:val="18"/>
                <w:szCs w:val="18"/>
              </w:rPr>
            </w:pPr>
            <w:r w:rsidRPr="00241463">
              <w:rPr>
                <w:rFonts w:ascii="Arial" w:hAnsi="Arial" w:cs="Arial"/>
                <w:i/>
                <w:sz w:val="18"/>
                <w:szCs w:val="18"/>
              </w:rPr>
              <w:t>(Grund aus Bestellunterlagen nennen)</w:t>
            </w:r>
          </w:p>
          <w:p w14:paraId="5E75789A" w14:textId="77777777" w:rsidR="00F60734" w:rsidRPr="00241463" w:rsidRDefault="00F60734" w:rsidP="00241463">
            <w:pPr>
              <w:framePr w:w="549.55pt" w:h="269.65pt" w:hSpace="7.10pt" w:wrap="notBeside" w:vAnchor="page" w:hAnchor="page" w:x="18.55pt" w:y="279.25pt"/>
              <w:tabs>
                <w:tab w:val="start" w:pos="14.20pt"/>
                <w:tab w:val="start" w:pos="28.35pt"/>
                <w:tab w:val="start" w:pos="177.20pt"/>
              </w:tabs>
              <w:spacing w:before="1pt" w:after="1p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8F9D907" w14:textId="77777777" w:rsidR="006772DC" w:rsidRDefault="006772DC" w:rsidP="006772DC">
      <w:pPr>
        <w:framePr w:w="549.55pt" w:h="269.65pt" w:hSpace="7.10pt" w:wrap="notBeside" w:vAnchor="page" w:hAnchor="page" w:x="18.55pt" w:y="279.2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 w:cs="Arial"/>
          <w:b/>
          <w:sz w:val="18"/>
          <w:szCs w:val="18"/>
        </w:rPr>
      </w:pPr>
    </w:p>
    <w:p w14:paraId="6407B35D" w14:textId="77777777" w:rsidR="00F60734" w:rsidRPr="006772DC" w:rsidRDefault="00F60734" w:rsidP="006772DC">
      <w:pPr>
        <w:framePr w:w="549.55pt" w:h="269.65pt" w:hSpace="7.10pt" w:wrap="notBeside" w:vAnchor="page" w:hAnchor="page" w:x="18.55pt" w:y="279.2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 w:cs="Arial"/>
          <w:sz w:val="18"/>
          <w:szCs w:val="18"/>
        </w:rPr>
      </w:pPr>
      <w:r w:rsidRPr="006772DC">
        <w:rPr>
          <w:rFonts w:ascii="Arial" w:hAnsi="Arial" w:cs="Arial"/>
          <w:b/>
          <w:sz w:val="18"/>
          <w:szCs w:val="18"/>
        </w:rPr>
        <w:t>Einschränkungen</w:t>
      </w:r>
      <w:r w:rsidRPr="006772DC">
        <w:rPr>
          <w:rFonts w:ascii="Arial" w:hAnsi="Arial" w:cs="Arial"/>
          <w:sz w:val="18"/>
          <w:szCs w:val="18"/>
        </w:rPr>
        <w:t xml:space="preserve"> bei manuellem Eingriff mit und ohne Zustimmungseinrichtung:</w:t>
      </w:r>
    </w:p>
    <w:p w14:paraId="1678DE1D" w14:textId="77777777" w:rsidR="00F60734" w:rsidRPr="006772DC" w:rsidRDefault="00F60734" w:rsidP="006772DC">
      <w:pPr>
        <w:framePr w:w="549.55pt" w:h="269.65pt" w:hSpace="7.10pt" w:wrap="notBeside" w:vAnchor="page" w:hAnchor="page" w:x="18.55pt" w:y="279.25pt"/>
        <w:numPr>
          <w:ilvl w:val="0"/>
          <w:numId w:val="17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 w:cs="Arial"/>
          <w:sz w:val="18"/>
          <w:szCs w:val="18"/>
        </w:rPr>
      </w:pPr>
      <w:r w:rsidRPr="006772DC">
        <w:rPr>
          <w:rFonts w:ascii="Arial" w:hAnsi="Arial" w:cs="Arial"/>
          <w:sz w:val="18"/>
          <w:szCs w:val="18"/>
        </w:rPr>
        <w:t xml:space="preserve">Nur Einzel- oder Folgesatz </w:t>
      </w:r>
    </w:p>
    <w:p w14:paraId="35EDC485" w14:textId="77777777" w:rsidR="00F60734" w:rsidRPr="006772DC" w:rsidRDefault="00F60734" w:rsidP="006772DC">
      <w:pPr>
        <w:framePr w:w="549.55pt" w:h="269.65pt" w:hSpace="7.10pt" w:wrap="notBeside" w:vAnchor="page" w:hAnchor="page" w:x="18.55pt" w:y="279.25pt"/>
        <w:numPr>
          <w:ilvl w:val="0"/>
          <w:numId w:val="17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 w:cs="Arial"/>
          <w:sz w:val="18"/>
          <w:szCs w:val="18"/>
        </w:rPr>
      </w:pPr>
      <w:r w:rsidRPr="006772DC">
        <w:rPr>
          <w:rFonts w:ascii="Arial" w:hAnsi="Arial" w:cs="Arial"/>
          <w:sz w:val="18"/>
          <w:szCs w:val="18"/>
        </w:rPr>
        <w:t xml:space="preserve">Achsvorschübe und Spindeldrehzahl </w:t>
      </w:r>
      <w:proofErr w:type="gramStart"/>
      <w:r w:rsidRPr="006772DC">
        <w:rPr>
          <w:rFonts w:ascii="Arial" w:hAnsi="Arial" w:cs="Arial"/>
          <w:sz w:val="18"/>
          <w:szCs w:val="18"/>
        </w:rPr>
        <w:t>soweit</w:t>
      </w:r>
      <w:proofErr w:type="gramEnd"/>
      <w:r w:rsidRPr="006772DC">
        <w:rPr>
          <w:rFonts w:ascii="Arial" w:hAnsi="Arial" w:cs="Arial"/>
          <w:sz w:val="18"/>
          <w:szCs w:val="18"/>
        </w:rPr>
        <w:t xml:space="preserve"> als technologisch möglich unter die vorgegeben Drehzahlen red</w:t>
      </w:r>
      <w:r w:rsidRPr="006772DC">
        <w:rPr>
          <w:rFonts w:ascii="Arial" w:hAnsi="Arial" w:cs="Arial"/>
          <w:sz w:val="18"/>
          <w:szCs w:val="18"/>
        </w:rPr>
        <w:t>u</w:t>
      </w:r>
      <w:r w:rsidRPr="006772DC">
        <w:rPr>
          <w:rFonts w:ascii="Arial" w:hAnsi="Arial" w:cs="Arial"/>
          <w:sz w:val="18"/>
          <w:szCs w:val="18"/>
        </w:rPr>
        <w:t>zi</w:t>
      </w:r>
      <w:r w:rsidRPr="006772DC">
        <w:rPr>
          <w:rFonts w:ascii="Arial" w:hAnsi="Arial" w:cs="Arial"/>
          <w:sz w:val="18"/>
          <w:szCs w:val="18"/>
        </w:rPr>
        <w:t>e</w:t>
      </w:r>
      <w:r w:rsidRPr="006772DC">
        <w:rPr>
          <w:rFonts w:ascii="Arial" w:hAnsi="Arial" w:cs="Arial"/>
          <w:sz w:val="18"/>
          <w:szCs w:val="18"/>
        </w:rPr>
        <w:t xml:space="preserve">ren, </w:t>
      </w:r>
      <w:r w:rsidRPr="006772DC">
        <w:rPr>
          <w:rFonts w:ascii="Arial" w:hAnsi="Arial" w:cs="Arial"/>
          <w:bCs/>
          <w:sz w:val="18"/>
          <w:szCs w:val="18"/>
        </w:rPr>
        <w:t>keine Hochgeschwindigkeitsdrehzahlen</w:t>
      </w:r>
    </w:p>
    <w:p w14:paraId="7D98EED1" w14:textId="77777777" w:rsidR="00F60734" w:rsidRPr="006772DC" w:rsidRDefault="00F60734" w:rsidP="006772DC">
      <w:pPr>
        <w:framePr w:w="549.55pt" w:h="269.65pt" w:hSpace="7.10pt" w:wrap="notBeside" w:vAnchor="page" w:hAnchor="page" w:x="18.55pt" w:y="279.25pt"/>
        <w:numPr>
          <w:ilvl w:val="0"/>
          <w:numId w:val="17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 w:cs="Arial"/>
          <w:sz w:val="18"/>
          <w:szCs w:val="18"/>
        </w:rPr>
      </w:pPr>
      <w:r w:rsidRPr="006772DC">
        <w:rPr>
          <w:rFonts w:ascii="Arial" w:hAnsi="Arial" w:cs="Arial"/>
          <w:sz w:val="18"/>
          <w:szCs w:val="18"/>
        </w:rPr>
        <w:t>Keine Funktionen wie z.B. Werkzeugwechsel, Palettenwechsel. Späneförderer (nicht abgedeckt), keine Kühlmi</w:t>
      </w:r>
      <w:r w:rsidRPr="006772DC">
        <w:rPr>
          <w:rFonts w:ascii="Arial" w:hAnsi="Arial" w:cs="Arial"/>
          <w:sz w:val="18"/>
          <w:szCs w:val="18"/>
        </w:rPr>
        <w:t>t</w:t>
      </w:r>
      <w:r w:rsidRPr="006772DC">
        <w:rPr>
          <w:rFonts w:ascii="Arial" w:hAnsi="Arial" w:cs="Arial"/>
          <w:sz w:val="18"/>
          <w:szCs w:val="18"/>
        </w:rPr>
        <w:t>telversorgung mit Hochdruck</w:t>
      </w:r>
    </w:p>
    <w:p w14:paraId="6F0EB338" w14:textId="77777777" w:rsidR="00F60734" w:rsidRPr="006772DC" w:rsidRDefault="00F60734" w:rsidP="006772DC">
      <w:pPr>
        <w:framePr w:w="549.55pt" w:h="269.65pt" w:hSpace="7.10pt" w:wrap="notBeside" w:vAnchor="page" w:hAnchor="page" w:x="18.55pt" w:y="279.2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 w:cs="Arial"/>
          <w:sz w:val="18"/>
          <w:szCs w:val="18"/>
        </w:rPr>
      </w:pPr>
      <w:r w:rsidRPr="006772DC">
        <w:rPr>
          <w:rFonts w:ascii="Arial" w:hAnsi="Arial" w:cs="Arial"/>
          <w:b/>
          <w:bCs/>
          <w:sz w:val="18"/>
          <w:szCs w:val="18"/>
        </w:rPr>
        <w:t xml:space="preserve">Manueller Eingriff </w:t>
      </w:r>
      <w:r w:rsidRPr="006772DC">
        <w:rPr>
          <w:rFonts w:ascii="Arial" w:hAnsi="Arial" w:cs="Arial"/>
          <w:sz w:val="18"/>
          <w:szCs w:val="18"/>
        </w:rPr>
        <w:t>bei geöffneter Schutztüre ist nur folgenden Personen erlaubt:</w:t>
      </w:r>
    </w:p>
    <w:p w14:paraId="21FE6FBF" w14:textId="77777777" w:rsidR="00F60734" w:rsidRPr="006772DC" w:rsidRDefault="00F60734" w:rsidP="006772DC">
      <w:pPr>
        <w:framePr w:w="549.55pt" w:h="269.65pt" w:hSpace="7.10pt" w:wrap="notBeside" w:vAnchor="page" w:hAnchor="page" w:x="18.55pt" w:y="279.2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 w:cs="Arial"/>
          <w:i/>
          <w:sz w:val="18"/>
          <w:szCs w:val="18"/>
        </w:rPr>
      </w:pPr>
      <w:r w:rsidRPr="006772DC">
        <w:rPr>
          <w:rFonts w:ascii="Arial" w:hAnsi="Arial" w:cs="Arial"/>
          <w:sz w:val="18"/>
          <w:szCs w:val="18"/>
        </w:rPr>
        <w:t>__________________________________________________________________________</w:t>
      </w:r>
      <w:proofErr w:type="gramStart"/>
      <w:r w:rsidRPr="006772DC">
        <w:rPr>
          <w:rFonts w:ascii="Arial" w:hAnsi="Arial" w:cs="Arial"/>
          <w:sz w:val="18"/>
          <w:szCs w:val="18"/>
        </w:rPr>
        <w:t>_</w:t>
      </w:r>
      <w:r w:rsidR="006772DC" w:rsidRPr="006772DC">
        <w:rPr>
          <w:rFonts w:ascii="Arial" w:hAnsi="Arial" w:cs="Arial"/>
          <w:i/>
          <w:sz w:val="18"/>
          <w:szCs w:val="18"/>
        </w:rPr>
        <w:t>(</w:t>
      </w:r>
      <w:proofErr w:type="gramEnd"/>
      <w:r w:rsidR="006772DC" w:rsidRPr="006772DC">
        <w:rPr>
          <w:rFonts w:ascii="Arial" w:hAnsi="Arial" w:cs="Arial"/>
          <w:i/>
          <w:sz w:val="18"/>
          <w:szCs w:val="18"/>
        </w:rPr>
        <w:t>Namen einsetzen)</w:t>
      </w:r>
    </w:p>
    <w:p w14:paraId="3911A45D" w14:textId="77777777" w:rsidR="00F60734" w:rsidRDefault="00F60734" w:rsidP="00920881">
      <w:pPr>
        <w:framePr w:w="542.60pt" w:h="99.20pt" w:hSpace="7.10pt" w:wrap="around" w:vAnchor="page" w:hAnchor="page" w:x="21.70pt" w:y="153.25pt"/>
        <w:numPr>
          <w:ilvl w:val="0"/>
          <w:numId w:val="7"/>
        </w:numPr>
        <w:tabs>
          <w:tab w:val="clear" w:pos="103.05pt"/>
          <w:tab w:val="start" w:pos="28.35pt"/>
          <w:tab w:val="start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Erfasst werden durch rotierende Spindel und Werkzeuge (Hände, Haare, Kleidung)</w:t>
      </w:r>
    </w:p>
    <w:p w14:paraId="74DB638A" w14:textId="77777777" w:rsidR="00F60734" w:rsidRDefault="00F60734" w:rsidP="00920881">
      <w:pPr>
        <w:framePr w:w="542.60pt" w:h="99.20pt" w:hSpace="7.10pt" w:wrap="around" w:vAnchor="page" w:hAnchor="page" w:x="21.70pt" w:y="153.25pt"/>
        <w:numPr>
          <w:ilvl w:val="0"/>
          <w:numId w:val="7"/>
        </w:numPr>
        <w:tabs>
          <w:tab w:val="clear" w:pos="103.05pt"/>
          <w:tab w:val="start" w:pos="28.35pt"/>
          <w:tab w:val="start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Quetsch- und Schergefahren durch Achsbewegungen</w:t>
      </w:r>
    </w:p>
    <w:p w14:paraId="1F86AA95" w14:textId="77777777" w:rsidR="00F60734" w:rsidRDefault="00F60734" w:rsidP="00920881">
      <w:pPr>
        <w:framePr w:w="542.60pt" w:h="99.20pt" w:hSpace="7.10pt" w:wrap="around" w:vAnchor="page" w:hAnchor="page" w:x="21.70pt" w:y="153.25pt"/>
        <w:numPr>
          <w:ilvl w:val="0"/>
          <w:numId w:val="7"/>
        </w:numPr>
        <w:tabs>
          <w:tab w:val="clear" w:pos="103.05pt"/>
          <w:tab w:val="start" w:pos="28.35pt"/>
          <w:tab w:val="start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Gefahr des Herausschleuderns von Teilen bei Werkzeugbruch oder bei Versagen der Spannvorrichtung für Werkstücke</w:t>
      </w:r>
    </w:p>
    <w:p w14:paraId="0C4ADCF1" w14:textId="77777777" w:rsidR="00F60734" w:rsidRDefault="00F60734" w:rsidP="00920881">
      <w:pPr>
        <w:framePr w:w="542.60pt" w:h="99.20pt" w:hSpace="7.10pt" w:wrap="around" w:vAnchor="page" w:hAnchor="page" w:x="21.70pt" w:y="153.25pt"/>
        <w:numPr>
          <w:ilvl w:val="0"/>
          <w:numId w:val="7"/>
        </w:numPr>
        <w:tabs>
          <w:tab w:val="clear" w:pos="103.05pt"/>
          <w:tab w:val="start" w:pos="28.35pt"/>
          <w:tab w:val="start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Augenverletzungen durch Späne und Kühlmittel</w:t>
      </w:r>
    </w:p>
    <w:p w14:paraId="2F0AAF9E" w14:textId="77777777" w:rsidR="00F60734" w:rsidRDefault="00F60734" w:rsidP="00920881">
      <w:pPr>
        <w:framePr w:w="542.60pt" w:h="99.20pt" w:hSpace="7.10pt" w:wrap="around" w:vAnchor="page" w:hAnchor="page" w:x="21.70pt" w:y="153.25pt"/>
        <w:numPr>
          <w:ilvl w:val="0"/>
          <w:numId w:val="7"/>
        </w:numPr>
        <w:tabs>
          <w:tab w:val="clear" w:pos="103.05pt"/>
          <w:tab w:val="start" w:pos="28.35pt"/>
          <w:tab w:val="start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Fußverletzungen durch herabfallende Werkstücke</w:t>
      </w:r>
    </w:p>
    <w:p w14:paraId="47FFFE5D" w14:textId="77777777" w:rsidR="00F60734" w:rsidRDefault="00F60734" w:rsidP="00920881">
      <w:pPr>
        <w:framePr w:w="542.60pt" w:h="99.20pt" w:hSpace="7.10pt" w:wrap="around" w:vAnchor="page" w:hAnchor="page" w:x="21.70pt" w:y="153.25pt"/>
        <w:numPr>
          <w:ilvl w:val="0"/>
          <w:numId w:val="7"/>
        </w:numPr>
        <w:tabs>
          <w:tab w:val="clear" w:pos="103.05pt"/>
          <w:tab w:val="start" w:pos="28.35pt"/>
          <w:tab w:val="start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Schnittverletzungen durch scharfkantige Werkstücke und Späne</w:t>
      </w:r>
    </w:p>
    <w:p w14:paraId="42CE17F1" w14:textId="77777777" w:rsidR="00F60734" w:rsidRPr="00CD4B42" w:rsidRDefault="00F60734" w:rsidP="00920881">
      <w:pPr>
        <w:framePr w:w="542.60pt" w:h="99.20pt" w:hSpace="7.10pt" w:wrap="around" w:vAnchor="page" w:hAnchor="page" w:x="21.70pt" w:y="153.25pt"/>
        <w:numPr>
          <w:ilvl w:val="0"/>
          <w:numId w:val="7"/>
        </w:numPr>
        <w:tabs>
          <w:tab w:val="clear" w:pos="103.05pt"/>
          <w:tab w:val="start" w:pos="28.35pt"/>
          <w:tab w:val="start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Haut- und Atemwegserkrankungen durch Kühlmittel</w:t>
      </w:r>
    </w:p>
    <w:p w14:paraId="77795070" w14:textId="77777777" w:rsidR="00920881" w:rsidRDefault="00920881" w:rsidP="00920881">
      <w:pPr>
        <w:framePr w:w="544.80pt" w:h="45.60pt" w:hSpace="7.10pt" w:wrap="around" w:vAnchor="text" w:hAnchor="page" w:x="21.70pt" w:y="47.05pt"/>
        <w:spacing w:before="1pt" w:after="1pt"/>
        <w:ind w:start="70.90pt"/>
        <w:rPr>
          <w:rFonts w:ascii="Arial" w:hAnsi="Arial"/>
          <w:b/>
          <w:sz w:val="18"/>
          <w:szCs w:val="18"/>
        </w:rPr>
      </w:pPr>
      <w:r w:rsidRPr="00CD4B42">
        <w:rPr>
          <w:rFonts w:ascii="Arial" w:hAnsi="Arial"/>
          <w:b/>
          <w:sz w:val="18"/>
          <w:szCs w:val="18"/>
        </w:rPr>
        <w:t>Arbeiten an Bearbeitungszentren – Betrieb</w:t>
      </w:r>
      <w:r>
        <w:rPr>
          <w:rFonts w:ascii="Arial" w:hAnsi="Arial"/>
          <w:b/>
          <w:sz w:val="18"/>
          <w:szCs w:val="18"/>
        </w:rPr>
        <w:t>s</w:t>
      </w:r>
      <w:r w:rsidRPr="00CD4B42">
        <w:rPr>
          <w:rFonts w:ascii="Arial" w:hAnsi="Arial"/>
          <w:b/>
          <w:sz w:val="18"/>
          <w:szCs w:val="18"/>
        </w:rPr>
        <w:t xml:space="preserve">art </w:t>
      </w:r>
      <w:r>
        <w:rPr>
          <w:rFonts w:ascii="Arial" w:hAnsi="Arial"/>
          <w:b/>
          <w:sz w:val="18"/>
          <w:szCs w:val="18"/>
        </w:rPr>
        <w:t>3</w:t>
      </w:r>
      <w:r w:rsidRPr="00CD4B42">
        <w:rPr>
          <w:rFonts w:ascii="Arial" w:hAnsi="Arial"/>
          <w:b/>
          <w:sz w:val="18"/>
          <w:szCs w:val="18"/>
        </w:rPr>
        <w:t xml:space="preserve">: </w:t>
      </w:r>
      <w:r>
        <w:rPr>
          <w:rFonts w:ascii="Arial" w:hAnsi="Arial"/>
          <w:b/>
          <w:sz w:val="18"/>
          <w:szCs w:val="18"/>
        </w:rPr>
        <w:t xml:space="preserve">Manueller Eingriff mit Zustimmungseinrichtung </w:t>
      </w:r>
    </w:p>
    <w:p w14:paraId="040FDB5E" w14:textId="77777777" w:rsidR="00920881" w:rsidRPr="00CD4B42" w:rsidRDefault="00920881" w:rsidP="00920881">
      <w:pPr>
        <w:framePr w:w="544.80pt" w:h="45.60pt" w:hSpace="7.10pt" w:wrap="around" w:vAnchor="text" w:hAnchor="page" w:x="21.70pt" w:y="47.05pt"/>
        <w:spacing w:before="1pt" w:after="1pt"/>
        <w:ind w:start="148.90pt" w:firstLine="21.20p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und ohne Zustimmungseinrichtung </w:t>
      </w:r>
      <w:r w:rsidRPr="00157E28">
        <w:rPr>
          <w:rFonts w:ascii="Arial" w:hAnsi="Arial"/>
          <w:sz w:val="18"/>
          <w:szCs w:val="18"/>
        </w:rPr>
        <w:t>(sog. Betriebsart 4)</w:t>
      </w:r>
    </w:p>
    <w:p w14:paraId="6F5F503B" w14:textId="77777777" w:rsidR="00920881" w:rsidRPr="00CD4B42" w:rsidRDefault="00920881" w:rsidP="00920881">
      <w:pPr>
        <w:framePr w:w="544.80pt" w:h="45.60pt" w:hSpace="7.10pt" w:wrap="around" w:vAnchor="text" w:hAnchor="page" w:x="21.70pt" w:y="47.05pt"/>
        <w:numPr>
          <w:ilvl w:val="0"/>
          <w:numId w:val="7"/>
        </w:numPr>
        <w:tabs>
          <w:tab w:val="clear" w:pos="103.05pt"/>
          <w:tab w:val="num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 w:rsidRPr="00CD4B42">
        <w:rPr>
          <w:rFonts w:ascii="Arial" w:hAnsi="Arial"/>
          <w:sz w:val="18"/>
          <w:szCs w:val="18"/>
        </w:rPr>
        <w:t>Geschlossene Maschine (zugriffsicher)</w:t>
      </w:r>
    </w:p>
    <w:p w14:paraId="3695D248" w14:textId="77777777" w:rsidR="00920881" w:rsidRPr="00CD4B42" w:rsidRDefault="00920881" w:rsidP="00920881">
      <w:pPr>
        <w:framePr w:w="544.80pt" w:h="45.60pt" w:hSpace="7.10pt" w:wrap="around" w:vAnchor="text" w:hAnchor="page" w:x="21.70pt" w:y="47.05pt"/>
        <w:numPr>
          <w:ilvl w:val="0"/>
          <w:numId w:val="7"/>
        </w:numPr>
        <w:tabs>
          <w:tab w:val="clear" w:pos="103.05pt"/>
          <w:tab w:val="num" w:pos="106.35pt"/>
          <w:tab w:val="num" w:pos="127.60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 w:rsidRPr="00CD4B42">
        <w:rPr>
          <w:rFonts w:ascii="Arial" w:hAnsi="Arial"/>
          <w:sz w:val="18"/>
          <w:szCs w:val="18"/>
        </w:rPr>
        <w:t xml:space="preserve">Bei Magnesiumlegierungen Mg-Anteil &lt; 80% oder </w:t>
      </w:r>
      <w:proofErr w:type="spellStart"/>
      <w:proofErr w:type="gramStart"/>
      <w:r w:rsidRPr="00CD4B42">
        <w:rPr>
          <w:rFonts w:ascii="Arial" w:hAnsi="Arial"/>
          <w:sz w:val="18"/>
          <w:szCs w:val="18"/>
        </w:rPr>
        <w:t>Spänegröße</w:t>
      </w:r>
      <w:proofErr w:type="spellEnd"/>
      <w:r w:rsidRPr="00CD4B42">
        <w:rPr>
          <w:rFonts w:ascii="Arial" w:hAnsi="Arial"/>
          <w:sz w:val="18"/>
          <w:szCs w:val="18"/>
        </w:rPr>
        <w:t xml:space="preserve">  &gt;</w:t>
      </w:r>
      <w:proofErr w:type="gramEnd"/>
      <w:r w:rsidRPr="00CD4B42">
        <w:rPr>
          <w:rFonts w:ascii="Arial" w:hAnsi="Arial"/>
          <w:sz w:val="18"/>
          <w:szCs w:val="18"/>
        </w:rPr>
        <w:t xml:space="preserve"> 0,5</w:t>
      </w:r>
      <w:r>
        <w:rPr>
          <w:rFonts w:ascii="Arial" w:hAnsi="Arial"/>
          <w:sz w:val="18"/>
          <w:szCs w:val="18"/>
        </w:rPr>
        <w:t xml:space="preserve"> </w:t>
      </w:r>
      <w:r w:rsidRPr="00CD4B42">
        <w:rPr>
          <w:rFonts w:ascii="Arial" w:hAnsi="Arial"/>
          <w:sz w:val="18"/>
          <w:szCs w:val="18"/>
        </w:rPr>
        <w:t xml:space="preserve">mm </w:t>
      </w:r>
      <w:r w:rsidRPr="00CD4B42">
        <w:rPr>
          <w:rFonts w:ascii="Arial" w:hAnsi="Arial" w:cs="Arial"/>
          <w:sz w:val="18"/>
          <w:szCs w:val="18"/>
        </w:rPr>
        <w:t>Ø</w:t>
      </w:r>
    </w:p>
    <w:p w14:paraId="2CB0EEE5" w14:textId="77777777" w:rsidR="00157E28" w:rsidRDefault="00241463">
      <w:pPr>
        <w:rPr>
          <w:rFonts w:ascii="Arial" w:hAnsi="Arial"/>
        </w:rPr>
      </w:pPr>
      <w:r>
        <w:rPr>
          <w:noProof/>
        </w:rPr>
        <mc:AlternateContent>
          <mc:Choice Requires="v">
            <w:pict w14:anchorId="4402A3C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105" type="#_x0000_t202" style="position:absolute;margin-left:486.85pt;margin-top:611.15pt;width:55.2pt;height:47.4pt;z-index:251662848;visibility:visible;mso-wrap-style:none;mso-position-horizontal-relative:margin;mso-height-relative:margin" stroked="f" strokeweight=".5pt">
                <v:textbox>
                  <w:txbxContent>
                    <w:p w14:paraId="09104823" w14:textId="77777777" w:rsidR="00241463" w:rsidRDefault="00241463" w:rsidP="00241463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5B2953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Grafik 19" o:spid="_x0000_i1028" type="#_x0000_t75" style="width:40.85pt;height:40.85pt;visibility:visible">
                                <v:imagedata r:id="rId9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1B903B5A" wp14:editId="4228A592">
                                <wp:extent cx="518795" cy="518795"/>
                                <wp:effectExtent l="0" t="0" r="0" b="0"/>
                                <wp:docPr id="4" name="Grafik 19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8795" cy="518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76A81608" wp14:editId="708B6559">
                <wp:simplePos x="0" y="0"/>
                <wp:positionH relativeFrom="margin">
                  <wp:posOffset>6182995</wp:posOffset>
                </wp:positionH>
                <wp:positionV relativeFrom="paragraph">
                  <wp:posOffset>7761605</wp:posOffset>
                </wp:positionV>
                <wp:extent cx="701040" cy="601980"/>
                <wp:effectExtent l="1270" t="0" r="2540" b="0"/>
                <wp:wrapNone/>
                <wp:docPr id="1" name="Textfeld 1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010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2315DA18" w14:textId="77777777" w:rsidR="001366DF" w:rsidRDefault="001366DF" w:rsidP="00241463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110FB816" wp14:editId="7580F91F">
                                  <wp:extent cx="518795" cy="518795"/>
                                  <wp:effectExtent l="0" t="0" r="0" b="0"/>
                                  <wp:docPr id="4" name="Grafik 19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795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vert="horz" wrap="non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3451DC04">
              <v:shape id="Textfeld 17" o:spid="_x0000_s1104" type="#_x0000_t202" style="position:absolute;margin-left:16.85pt;margin-top:611.15pt;width:54.75pt;height:47.4pt;z-index:251661824;visibility:visible;mso-wrap-style:none;mso-position-horizontal-relative:margin;mso-height-relative:margin" stroked="f" strokeweight=".5pt">
                <v:textbox>
                  <w:txbxContent>
                    <w:p w14:paraId="75F135E9" w14:textId="77777777" w:rsidR="00241463" w:rsidRDefault="00241463" w:rsidP="00241463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5B62F9D3">
                              <v:shape id="Grafik 18" o:spid="_x0000_i1029" type="#_x0000_t75" style="width:40.3pt;height:40.3pt;visibility:visible">
                                <v:imagedata r:id="rId11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007F1DB2" wp14:editId="6D14BEAC">
                                <wp:extent cx="511810" cy="511810"/>
                                <wp:effectExtent l="0" t="0" r="2540" b="2540"/>
                                <wp:docPr id="5" name="Grafik 18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81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65DA29BF" wp14:editId="61039F51">
                <wp:simplePos x="0" y="0"/>
                <wp:positionH relativeFrom="margin">
                  <wp:posOffset>213995</wp:posOffset>
                </wp:positionH>
                <wp:positionV relativeFrom="paragraph">
                  <wp:posOffset>7761605</wp:posOffset>
                </wp:positionV>
                <wp:extent cx="695325" cy="601980"/>
                <wp:effectExtent l="4445" t="0" r="0" b="0"/>
                <wp:wrapNone/>
                <wp:docPr id="1" name="Textfeld 1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69532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18F0355C" w14:textId="77777777" w:rsidR="001366DF" w:rsidRDefault="001366DF" w:rsidP="00241463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30AA8655" wp14:editId="2602CC49">
                                  <wp:extent cx="511810" cy="511810"/>
                                  <wp:effectExtent l="0" t="0" r="2540" b="2540"/>
                                  <wp:docPr id="5" name="Grafik 18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1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vert="horz" wrap="non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43724D4F">
              <v:shape id="Textfeld 10" o:spid="_x0000_s1103" type="#_x0000_t202" style="position:absolute;margin-left:10.45pt;margin-top:458.05pt;width:64.95pt;height:57.7pt;z-index:251660800;visibility:visible;mso-wrap-style:none;mso-position-horizontal-relative:margin;mso-width-relative:margin;mso-height-relative:margin" stroked="f" strokeweight=".5pt">
                <v:textbox style="mso-fit-shape-to-text:t">
                  <w:txbxContent>
                    <w:p w14:paraId="4E347F47" w14:textId="77777777" w:rsidR="00241463" w:rsidRDefault="008B78B8" w:rsidP="00241463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311A2B3F">
                              <v:shape id="Grafik 11" o:spid="_x0000_i1027" type="#_x0000_t75" style="width:50.5pt;height:50.5pt;visibility:visible">
                                <v:imagedata r:id="rId13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07A19F62" wp14:editId="6332B0BE">
                                <wp:extent cx="641350" cy="641350"/>
                                <wp:effectExtent l="0" t="0" r="6350" b="6350"/>
                                <wp:docPr id="3" name="Grafik 11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1350" cy="64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6BCF43B1" wp14:editId="7077F7B9">
                <wp:simplePos x="0" y="0"/>
                <wp:positionH relativeFrom="margin">
                  <wp:posOffset>132715</wp:posOffset>
                </wp:positionH>
                <wp:positionV relativeFrom="paragraph">
                  <wp:posOffset>5817235</wp:posOffset>
                </wp:positionV>
                <wp:extent cx="824865" cy="732790"/>
                <wp:effectExtent l="0" t="0" r="4445" b="3175"/>
                <wp:wrapNone/>
                <wp:docPr id="1" name="Textfeld 1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82486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41418C46" w14:textId="77777777" w:rsidR="001366DF" w:rsidRDefault="001366DF" w:rsidP="00241463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304AD105" wp14:editId="2501C4E0">
                                  <wp:extent cx="641350" cy="641350"/>
                                  <wp:effectExtent l="0" t="0" r="6350" b="6350"/>
                                  <wp:docPr id="3" name="Grafik 11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vert="horz" wrap="none" lIns="91440" tIns="45720" rIns="91440" bIns="45720" anchor="t" anchorCtr="0" upright="1">
                        <a:sp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130CB0F6">
              <v:shape id="Textfeld 7" o:spid="_x0000_s1102" type="#_x0000_t202" style="position:absolute;margin-left:10.45pt;margin-top:363.15pt;width:64.95pt;height:57.75pt;z-index:251659776;visibility:visible;mso-wrap-style:none;mso-position-horizontal-relative:margin;mso-width-relative:margin;mso-height-relative:margin" stroked="f" strokeweight=".5pt">
                <v:textbox style="mso-fit-shape-to-text:t">
                  <w:txbxContent>
                    <w:p w14:paraId="57676D58" w14:textId="77777777" w:rsidR="00241463" w:rsidRDefault="008B78B8" w:rsidP="00241463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53F9EA06">
                              <v:shape id="Grafik 8" o:spid="_x0000_i1026" type="#_x0000_t75" style="width:50.5pt;height:50.5pt;visibility:visible">
                                <v:imagedata r:id="rId15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64D3F25B" wp14:editId="2CAD0D74">
                                <wp:extent cx="641350" cy="641350"/>
                                <wp:effectExtent l="0" t="0" r="6350" b="6350"/>
                                <wp:docPr id="2" name="Grafik 8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1350" cy="64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386EE187" wp14:editId="567FCFD3">
                <wp:simplePos x="0" y="0"/>
                <wp:positionH relativeFrom="margin">
                  <wp:posOffset>132715</wp:posOffset>
                </wp:positionH>
                <wp:positionV relativeFrom="paragraph">
                  <wp:posOffset>4612005</wp:posOffset>
                </wp:positionV>
                <wp:extent cx="824865" cy="733425"/>
                <wp:effectExtent l="0" t="1905" r="4445" b="0"/>
                <wp:wrapNone/>
                <wp:docPr id="1" name="Textfeld 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8248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1BFADAAB" w14:textId="77777777" w:rsidR="001366DF" w:rsidRDefault="001366DF" w:rsidP="00241463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00D239AA" wp14:editId="0079D4BD">
                                  <wp:extent cx="641350" cy="641350"/>
                                  <wp:effectExtent l="0" t="0" r="6350" b="6350"/>
                                  <wp:docPr id="2" name="Grafik 8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vert="horz" wrap="none" lIns="91440" tIns="45720" rIns="91440" bIns="45720" anchor="t" anchorCtr="0" upright="1">
                        <a:sp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68ED7800">
              <v:shape id="Textfeld 13" o:spid="_x0000_s1101" type="#_x0000_t202" style="position:absolute;margin-left:10.5pt;margin-top:268.95pt;width:64.95pt;height:57.75pt;z-index:251658752;visibility:visible;mso-wrap-style:none;mso-position-horizontal-relative:margin;mso-width-relative:margin;mso-height-relative:margin" stroked="f" strokeweight=".5pt">
                <v:textbox style="mso-fit-shape-to-text:t">
                  <w:txbxContent>
                    <w:p w14:paraId="21457E1F" w14:textId="77777777" w:rsidR="00241463" w:rsidRDefault="008B78B8" w:rsidP="00241463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3593D5BA">
                              <v:shape id="Grafik 4" o:spid="_x0000_i1025" type="#_x0000_t75" style="width:50.5pt;height:50.5pt;visibility:visible">
                                <v:imagedata r:id="rId17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366F4842" wp14:editId="4F6D58A7">
                                <wp:extent cx="641350" cy="641350"/>
                                <wp:effectExtent l="0" t="0" r="6350" b="6350"/>
                                <wp:docPr id="1" name="Grafik 4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1350" cy="64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5FDFA573" wp14:editId="355F8C95">
                <wp:simplePos x="0" y="0"/>
                <wp:positionH relativeFrom="margin">
                  <wp:posOffset>133350</wp:posOffset>
                </wp:positionH>
                <wp:positionV relativeFrom="paragraph">
                  <wp:posOffset>3415665</wp:posOffset>
                </wp:positionV>
                <wp:extent cx="824865" cy="733425"/>
                <wp:effectExtent l="0" t="0" r="3810" b="3810"/>
                <wp:wrapNone/>
                <wp:docPr id="2" name="Textfeld 1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8248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01A088E9" w14:textId="77777777" w:rsidR="001366DF" w:rsidRDefault="001366DF" w:rsidP="00241463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28528AB8" wp14:editId="09EB7DAC">
                                  <wp:extent cx="641350" cy="641350"/>
                                  <wp:effectExtent l="0" t="0" r="6350" b="6350"/>
                                  <wp:docPr id="1" name="Grafik 4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vert="horz" wrap="none" lIns="91440" tIns="45720" rIns="91440" bIns="45720" anchor="t" anchorCtr="0" upright="1">
                        <a:sp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920881">
        <w:rPr>
          <w:noProof/>
        </w:rPr>
        <mc:AlternateContent>
          <mc:Choice Requires="v">
            <w:pict w14:anchorId="79217F66">
              <v:group id="_x0000_s1026" style="position:absolute;margin-left:3.35pt;margin-top:112.5pt;width:561.35pt;height:11.9pt;z-index:251652608;mso-position-horizontal-relative:margin;mso-position-vertical-relative:margin" coordorigin=",4" coordsize="20000,19992">
                <v:line id="_x0000_s102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28" style="position:absolute;left:107;top:4;width:6092;height:19992" stroked="f" strokecolor="blue" strokeweight="65pt">
                  <v:textbox style="mso-next-textbox:#_x0000_s1028" inset="0,0,0,0">
                    <w:txbxContent>
                      <w:p w14:paraId="757A8F0B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6CA273DE" wp14:editId="56C3A333">
                <wp:simplePos x="0" y="0"/>
                <wp:positionH relativeFrom="margin">
                  <wp:posOffset>42545</wp:posOffset>
                </wp:positionH>
                <wp:positionV relativeFrom="margin">
                  <wp:posOffset>1428750</wp:posOffset>
                </wp:positionV>
                <wp:extent cx="7129145" cy="151130"/>
                <wp:effectExtent l="118745" t="47625" r="114935" b="39370"/>
                <wp:wrapNone/>
                <wp:docPr id="1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:grpSpPr>
                      <wp:wsp>
                        <wp:cNvPr id="2" name="Line 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35D941E" w14:textId="77777777" w:rsidR="001366DF" w:rsidRDefault="001366D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920881">
        <w:rPr>
          <w:noProof/>
        </w:rPr>
        <mc:AlternateContent>
          <mc:Choice Requires="v">
            <w:pict w14:anchorId="15215F5F">
              <v:group id="_x0000_s1093" style="position:absolute;margin-left:3.35pt;margin-top:238.5pt;width:578.7pt;height:11.9pt;z-index:251657728;mso-position-horizontal-relative:margin;mso-position-vertical-relative:margin" coordorigin=",4" coordsize="20000,19992">
                <v:line id="_x0000_s1094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95" style="position:absolute;left:92;top:4;width:7295;height:19992" stroked="f" strokecolor="blue" strokeweight="65pt">
                  <v:textbox style="mso-next-textbox:#_x0000_s1095" inset="0,0,0,0">
                    <w:txbxContent>
                      <w:p w14:paraId="01F2AF28" w14:textId="77777777" w:rsidR="00F60734" w:rsidRDefault="00F6073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00EC383C" wp14:editId="4DC0EEE6">
                <wp:simplePos x="0" y="0"/>
                <wp:positionH relativeFrom="margin">
                  <wp:posOffset>42545</wp:posOffset>
                </wp:positionH>
                <wp:positionV relativeFrom="margin">
                  <wp:posOffset>3028950</wp:posOffset>
                </wp:positionV>
                <wp:extent cx="7349490" cy="151130"/>
                <wp:effectExtent l="118745" t="47625" r="123190" b="39370"/>
                <wp:wrapNone/>
                <wp:docPr id="1" name="Group 6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:grpSpPr>
                      <wp:wsp>
                        <wp:cNvPr id="2" name="Line 70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71"/>
                        <wp:cNvSpPr>
                          <a:spLocks noChangeArrowheads="1"/>
                        </wp:cNvSpPr>
                        <wp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7897645" w14:textId="77777777" w:rsidR="001366DF" w:rsidRDefault="001366D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F60734">
        <w:rPr>
          <w:noProof/>
        </w:rPr>
        <mc:AlternateContent>
          <mc:Choice Requires="v">
            <w:pict w14:anchorId="3C5487F8">
              <v:group id="_x0000_s1032" style="position:absolute;margin-left:3.35pt;margin-top:555.2pt;width:561.15pt;height:11.45pt;z-index:251653632;mso-position-horizontal-relative:margin;mso-position-vertical-relative:margin" coordorigin=",37" coordsize="20000,19923">
                <v:line id="_x0000_s1033" style="position:absolute" from="0,9607" to="20000,9694" strokecolor="blue" strokeweight="18pt">
                  <v:stroke startarrowwidth="narrow" startarrowlength="short" endarrowwidth="narrow" endarrowlength="short"/>
                </v:line>
                <v:rect id="_x0000_s1034" style="position:absolute;left:102;top:37;width:7393;height:19923" stroked="f" strokecolor="blue" strokeweight="65pt">
                  <v:textbox style="mso-next-textbox:#_x0000_s1034" inset="0,0,0,0">
                    <w:txbxContent>
                      <w:p w14:paraId="7C38A16E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_x0000_s1035" style="position:absolute;left:12929;top:37;width:6875;height:19923" stroked="f" strokecolor="blue" strokeweight="65pt">
                  <v:textbox style="mso-next-textbox:#_x0000_s1035" inset="0,0,0,0">
                    <w:txbxContent>
                      <w:p w14:paraId="4B7072D6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</w:t>
                        </w:r>
                        <w:proofErr w:type="gramStart"/>
                        <w:r>
                          <w:rPr>
                            <w:rFonts w:ascii="Arial" w:hAnsi="Arial"/>
                          </w:rPr>
                          <w:t xml:space="preserve">: </w:t>
                        </w:r>
                        <w:r w:rsidR="00E02953">
                          <w:rPr>
                            <w:rFonts w:ascii="Arial" w:hAnsi="Arial"/>
                          </w:rPr>
                          <w:t>???</w:t>
                        </w:r>
                        <w:proofErr w:type="gramEnd"/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6C6636F2" wp14:editId="3A0C07D6">
                <wp:simplePos x="0" y="0"/>
                <wp:positionH relativeFrom="margin">
                  <wp:posOffset>42545</wp:posOffset>
                </wp:positionH>
                <wp:positionV relativeFrom="margin">
                  <wp:posOffset>7051040</wp:posOffset>
                </wp:positionV>
                <wp:extent cx="7126605" cy="145415"/>
                <wp:effectExtent l="118745" t="50165" r="117475" b="42545"/>
                <wp:wrapNone/>
                <wp:docPr id="1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:grpSpPr>
                      <wp:wsp>
                        <wp:cNvPr id="2" name="Line 9"/>
                        <wp:cNvCnPr>
                          <a:cxnSpLocks noChangeShapeType="1"/>
                        </wp:cNvCnPr>
                        <wp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0"/>
                        <wp:cNvSpPr>
                          <a:spLocks noChangeArrowheads="1"/>
                        </wp:cNvSpPr>
                        <wp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4B8FA86" w14:textId="77777777" w:rsidR="001366DF" w:rsidRDefault="001366D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3D7EFE5" w14:textId="77777777" w:rsidR="001366DF" w:rsidRDefault="001366D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???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F60734" w:rsidRPr="00A833EC">
        <w:rPr>
          <w:noProof/>
          <w:sz w:val="18"/>
        </w:rPr>
        <mc:AlternateContent>
          <mc:Choice Requires="v">
            <w:pict w14:anchorId="11F10160">
              <v:group id="_x0000_s1049" style="position:absolute;margin-left:3.35pt;margin-top:673.9pt;width:555.65pt;height:11.9pt;z-index:251656704;mso-position-horizontal-relative:margin;mso-position-vertical-relative:margin" coordorigin=",4" coordsize="20000,19992">
                <v:line id="_x0000_s105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1" style="position:absolute;left:104;top:4;width:5230;height:19992" stroked="f" strokecolor="blue" strokeweight="65pt">
                  <v:textbox style="mso-next-textbox:#_x0000_s1051" inset="0,0,0,0">
                    <w:txbxContent>
                      <w:p w14:paraId="714BB800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751824AE" wp14:editId="587B19FB">
                <wp:simplePos x="0" y="0"/>
                <wp:positionH relativeFrom="margin">
                  <wp:posOffset>42545</wp:posOffset>
                </wp:positionH>
                <wp:positionV relativeFrom="margin">
                  <wp:posOffset>8558530</wp:posOffset>
                </wp:positionV>
                <wp:extent cx="7056755" cy="151130"/>
                <wp:effectExtent l="118745" t="43180" r="120650" b="43815"/>
                <wp:wrapNone/>
                <wp:docPr id="1" name="Group 2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:grpSpPr>
                      <wp:wsp>
                        <wp:cNvPr id="2" name="Line 2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27"/>
                        <wp:cNvSpPr>
                          <a:spLocks noChangeArrowheads="1"/>
                        </wp:cNvSpPr>
                        <wp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F39DAC3" w14:textId="77777777" w:rsidR="001366DF" w:rsidRDefault="001366D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157E28">
        <w:rPr>
          <w:noProof/>
        </w:rPr>
        <mc:AlternateContent>
          <mc:Choice Requires="v">
            <w:pict w14:anchorId="65CE6FE7">
              <v:group id="_x0000_s1036" style="position:absolute;margin-left:3.7pt;margin-top:607.5pt;width:555.85pt;height:11.9pt;z-index:251654656;mso-position-horizontal-relative:margin;mso-position-vertical-relative:margin" coordorigin=",4" coordsize="20000,19992">
                <v:line id="_x0000_s1037" style="position:absolute" from="0,9580" to="19993,9664" strokecolor="blue" strokeweight="18pt">
                  <v:stroke startarrowwidth="narrow" startarrowlength="short" endarrowwidth="narrow" endarrowlength="short"/>
                </v:line>
                <v:rect id="_x0000_s1038" style="position:absolute;left:103;top:4;width:6262;height:19992" stroked="f" strokecolor="blue" strokeweight="65pt">
                  <v:textbox style="mso-next-textbox:#_x0000_s1038" inset="0,0,0,0">
                    <w:txbxContent>
                      <w:p w14:paraId="7BEEA48A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_x0000_s1039" style="position:absolute;left:13128;top:4;width:6872;height:19992" stroked="f" strokecolor="blue" strokeweight="65pt">
                  <v:textbox style="mso-next-textbox:#_x0000_s1039" inset="0,0,0,0">
                    <w:txbxContent>
                      <w:p w14:paraId="4EB3E4EE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112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58988907" wp14:editId="1D946B1D">
                <wp:simplePos x="0" y="0"/>
                <wp:positionH relativeFrom="margin">
                  <wp:posOffset>46990</wp:posOffset>
                </wp:positionH>
                <wp:positionV relativeFrom="margin">
                  <wp:posOffset>7715250</wp:posOffset>
                </wp:positionV>
                <wp:extent cx="7059295" cy="151130"/>
                <wp:effectExtent l="123190" t="47625" r="113665" b="39370"/>
                <wp:wrapNone/>
                <wp:docPr id="1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:grpSpPr>
                      <wp:wsp>
                        <wp:cNvPr id="2" name="Line 1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4"/>
                        <wp:cNvSpPr>
                          <a:spLocks noChangeArrowheads="1"/>
                        </wp:cNvSpPr>
                        <wp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A427EDC" w14:textId="77777777" w:rsidR="001366DF" w:rsidRDefault="001366D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CC57FE5" w14:textId="77777777" w:rsidR="001366DF" w:rsidRDefault="001366D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112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157E28" w:rsidSect="0059098E">
      <w:pgSz w:w="595.35pt" w:h="842pt" w:code="9"/>
      <w:pgMar w:top="22.70pt" w:right="22.70pt" w:bottom="17pt" w:left="1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6227114"/>
    <w:multiLevelType w:val="hybridMultilevel"/>
    <w:tmpl w:val="B782891A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4FF85024">
      <w:start w:val="1"/>
      <w:numFmt w:val="bullet"/>
      <w:lvlText w:val=""/>
      <w:lvlJc w:val="start"/>
      <w:pPr>
        <w:tabs>
          <w:tab w:val="num" w:pos="139.05pt"/>
        </w:tabs>
        <w:ind w:start="139.05pt" w:hanging="18pt"/>
      </w:pPr>
      <w:rPr>
        <w:rFonts w:ascii="Symbol" w:hAnsi="Symbol" w:hint="default"/>
        <w:sz w:val="18"/>
        <w:szCs w:val="18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1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4" w15:restartNumberingAfterBreak="0">
    <w:nsid w:val="31F129F7"/>
    <w:multiLevelType w:val="hybridMultilevel"/>
    <w:tmpl w:val="43963568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865CE690">
      <w:start w:val="1"/>
      <w:numFmt w:val="bullet"/>
      <w:lvlText w:val=""/>
      <w:lvlJc w:val="start"/>
      <w:pPr>
        <w:tabs>
          <w:tab w:val="num" w:pos="139.05pt"/>
        </w:tabs>
        <w:ind w:start="139.05pt" w:hanging="18pt"/>
      </w:pPr>
      <w:rPr>
        <w:rFonts w:ascii="Symbol" w:hAnsi="Symbol" w:hint="default"/>
        <w:sz w:val="18"/>
        <w:szCs w:val="18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5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6" w15:restartNumberingAfterBreak="0">
    <w:nsid w:val="3FB53432"/>
    <w:multiLevelType w:val="hybridMultilevel"/>
    <w:tmpl w:val="58AADE8A"/>
    <w:lvl w:ilvl="0" w:tplc="04070001">
      <w:start w:val="1"/>
      <w:numFmt w:val="bullet"/>
      <w:lvlText w:val=""/>
      <w:lvlJc w:val="start"/>
      <w:pPr>
        <w:tabs>
          <w:tab w:val="num" w:pos="121.05pt"/>
        </w:tabs>
        <w:ind w:start="121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57.05pt"/>
        </w:tabs>
        <w:ind w:start="157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93.05pt"/>
        </w:tabs>
        <w:ind w:start="193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29.05pt"/>
        </w:tabs>
        <w:ind w:start="229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65.05pt"/>
        </w:tabs>
        <w:ind w:start="265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301.05pt"/>
        </w:tabs>
        <w:ind w:start="301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37.05pt"/>
        </w:tabs>
        <w:ind w:start="337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73.05pt"/>
        </w:tabs>
        <w:ind w:start="373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409.05pt"/>
        </w:tabs>
        <w:ind w:start="409.05pt" w:hanging="18pt"/>
      </w:pPr>
      <w:rPr>
        <w:rFonts w:ascii="Wingdings" w:hAnsi="Wingdings" w:hint="default"/>
      </w:rPr>
    </w:lvl>
  </w:abstractNum>
  <w:abstractNum w:abstractNumId="7" w15:restartNumberingAfterBreak="0">
    <w:nsid w:val="444C69A5"/>
    <w:multiLevelType w:val="hybridMultilevel"/>
    <w:tmpl w:val="4C443E06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8" w15:restartNumberingAfterBreak="0">
    <w:nsid w:val="4D1E48B2"/>
    <w:multiLevelType w:val="hybridMultilevel"/>
    <w:tmpl w:val="C3FC3662"/>
    <w:lvl w:ilvl="0" w:tplc="04070001">
      <w:start w:val="1"/>
      <w:numFmt w:val="bullet"/>
      <w:lvlText w:val=""/>
      <w:lvlJc w:val="start"/>
      <w:pPr>
        <w:tabs>
          <w:tab w:val="num" w:pos="110.20pt"/>
        </w:tabs>
        <w:ind w:start="110.20pt" w:hanging="18pt"/>
      </w:pPr>
      <w:rPr>
        <w:rFonts w:ascii="Symbol" w:hAnsi="Symbol" w:hint="default"/>
      </w:rPr>
    </w:lvl>
    <w:lvl w:ilvl="1" w:tplc="865CE690">
      <w:start w:val="1"/>
      <w:numFmt w:val="bullet"/>
      <w:lvlText w:val=""/>
      <w:lvlJc w:val="start"/>
      <w:pPr>
        <w:tabs>
          <w:tab w:val="num" w:pos="139.05pt"/>
        </w:tabs>
        <w:ind w:start="139.05pt" w:hanging="18pt"/>
      </w:pPr>
      <w:rPr>
        <w:rFonts w:ascii="Symbol" w:hAnsi="Symbol" w:hint="default"/>
        <w:sz w:val="18"/>
        <w:szCs w:val="18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9" w15:restartNumberingAfterBreak="0">
    <w:nsid w:val="541153FE"/>
    <w:multiLevelType w:val="hybridMultilevel"/>
    <w:tmpl w:val="D5885712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cs="Wingdings" w:hint="default"/>
      </w:rPr>
    </w:lvl>
  </w:abstractNum>
  <w:abstractNum w:abstractNumId="10" w15:restartNumberingAfterBreak="0">
    <w:nsid w:val="549A6FB1"/>
    <w:multiLevelType w:val="hybridMultilevel"/>
    <w:tmpl w:val="6DF24AA6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cs="Wingdings" w:hint="default"/>
      </w:rPr>
    </w:lvl>
  </w:abstractNum>
  <w:abstractNum w:abstractNumId="11" w15:restartNumberingAfterBreak="0">
    <w:nsid w:val="60607C66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2" w15:restartNumberingAfterBreak="0">
    <w:nsid w:val="68556402"/>
    <w:multiLevelType w:val="hybridMultilevel"/>
    <w:tmpl w:val="D2E63D98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13" w15:restartNumberingAfterBreak="0">
    <w:nsid w:val="72451DE8"/>
    <w:multiLevelType w:val="hybridMultilevel"/>
    <w:tmpl w:val="ED4C396A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14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5" w15:restartNumberingAfterBreak="0">
    <w:nsid w:val="74CB5992"/>
    <w:multiLevelType w:val="multilevel"/>
    <w:tmpl w:val="ED4C396A"/>
    <w:lvl w:ilvl="0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16" w15:restartNumberingAfterBreak="0">
    <w:nsid w:val="792A233E"/>
    <w:multiLevelType w:val="multilevel"/>
    <w:tmpl w:val="ED4C396A"/>
    <w:lvl w:ilvl="0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17" w15:restartNumberingAfterBreak="0">
    <w:nsid w:val="7ADF028A"/>
    <w:multiLevelType w:val="multilevel"/>
    <w:tmpl w:val="ED4C396A"/>
    <w:lvl w:ilvl="0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13"/>
  </w:num>
  <w:num w:numId="12">
    <w:abstractNumId w:val="16"/>
  </w:num>
  <w:num w:numId="13">
    <w:abstractNumId w:val="4"/>
  </w:num>
  <w:num w:numId="14">
    <w:abstractNumId w:val="17"/>
  </w:num>
  <w:num w:numId="15">
    <w:abstractNumId w:val="15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autoHyphenation/>
  <w:hyphenationZone w:val="7.10pt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7BC"/>
    <w:rsid w:val="000120B0"/>
    <w:rsid w:val="0006332C"/>
    <w:rsid w:val="0007789F"/>
    <w:rsid w:val="0009384D"/>
    <w:rsid w:val="000E2B52"/>
    <w:rsid w:val="00156127"/>
    <w:rsid w:val="001569FA"/>
    <w:rsid w:val="00157E28"/>
    <w:rsid w:val="00171996"/>
    <w:rsid w:val="001C3D3C"/>
    <w:rsid w:val="001D098F"/>
    <w:rsid w:val="00241463"/>
    <w:rsid w:val="002D2283"/>
    <w:rsid w:val="003313FD"/>
    <w:rsid w:val="00345BA0"/>
    <w:rsid w:val="003555EA"/>
    <w:rsid w:val="003818B8"/>
    <w:rsid w:val="003B7A8B"/>
    <w:rsid w:val="00455FC4"/>
    <w:rsid w:val="00544F6C"/>
    <w:rsid w:val="0059098E"/>
    <w:rsid w:val="006772DC"/>
    <w:rsid w:val="00734B30"/>
    <w:rsid w:val="007A1072"/>
    <w:rsid w:val="007A4079"/>
    <w:rsid w:val="007E416F"/>
    <w:rsid w:val="008727C3"/>
    <w:rsid w:val="00876DBC"/>
    <w:rsid w:val="008B5E7E"/>
    <w:rsid w:val="008B78B8"/>
    <w:rsid w:val="008D5BB6"/>
    <w:rsid w:val="0090266D"/>
    <w:rsid w:val="00920881"/>
    <w:rsid w:val="00922F17"/>
    <w:rsid w:val="009949F5"/>
    <w:rsid w:val="009B14A2"/>
    <w:rsid w:val="009F04DA"/>
    <w:rsid w:val="00A10B79"/>
    <w:rsid w:val="00A337BC"/>
    <w:rsid w:val="00A833EC"/>
    <w:rsid w:val="00AE629E"/>
    <w:rsid w:val="00B26091"/>
    <w:rsid w:val="00B84463"/>
    <w:rsid w:val="00B9397A"/>
    <w:rsid w:val="00BA5624"/>
    <w:rsid w:val="00BF64CF"/>
    <w:rsid w:val="00CA1AFF"/>
    <w:rsid w:val="00CB308F"/>
    <w:rsid w:val="00CB6B5E"/>
    <w:rsid w:val="00CD4B42"/>
    <w:rsid w:val="00CF7E7B"/>
    <w:rsid w:val="00D34292"/>
    <w:rsid w:val="00DE5005"/>
    <w:rsid w:val="00E02953"/>
    <w:rsid w:val="00E33DD9"/>
    <w:rsid w:val="00E661D4"/>
    <w:rsid w:val="00EB0DA9"/>
    <w:rsid w:val="00F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2275D0C"/>
  <w15:chartTrackingRefBased/>
  <w15:docId w15:val="{3C8ED4AB-0BB7-476E-9BAB-7D31831E9F0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B1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6073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image" Target="media/image5.png"/><Relationship Id="rId18" Type="http://purl.oclc.org/ooxml/officeDocument/relationships/image" Target="media/image10.png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image" Target="media/image4.png"/><Relationship Id="rId17" Type="http://purl.oclc.org/ooxml/officeDocument/relationships/image" Target="media/image9.png"/><Relationship Id="rId2" Type="http://purl.oclc.org/ooxml/officeDocument/relationships/customXml" Target="../customXml/item2.xml"/><Relationship Id="rId16" Type="http://purl.oclc.org/ooxml/officeDocument/relationships/image" Target="media/image8.png"/><Relationship Id="rId20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image" Target="media/image3.png"/><Relationship Id="rId5" Type="http://purl.oclc.org/ooxml/officeDocument/relationships/numbering" Target="numbering.xml"/><Relationship Id="rId15" Type="http://purl.oclc.org/ooxml/officeDocument/relationships/image" Target="media/image7.png"/><Relationship Id="rId10" Type="http://purl.oclc.org/ooxml/officeDocument/relationships/image" Target="media/image2.png"/><Relationship Id="rId19" Type="http://purl.oclc.org/ooxml/officeDocument/relationships/fontTable" Target="fontTable.xml"/><Relationship Id="rId4" Type="http://purl.oclc.org/ooxml/officeDocument/relationships/customXml" Target="../customXml/item4.xml"/><Relationship Id="rId9" Type="http://purl.oclc.org/ooxml/officeDocument/relationships/image" Target="media/image1.png"/><Relationship Id="rId14" Type="http://purl.oclc.org/ooxml/officeDocument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1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9238086874A04A8E17D8390DE22BBB" ma:contentTypeVersion="1" ma:contentTypeDescription="Ein neues Dokument erstellen." ma:contentTypeScope="" ma:versionID="e3e4b7dddb0114d1e60b1a4b620338e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361378a1b337aceb8cddbf2048add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purl.oclc.org/ooxml/officeDocument/customXml" ds:itemID="{1688DF73-8749-4B6A-A4AC-D2320775A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purl.oclc.org/ooxml/officeDocument/customXml" ds:itemID="{4DC5C2A9-6A5E-41CF-9C72-4A74E4B41543}">
  <ds:schemaRefs>
    <ds:schemaRef ds:uri="http://schemas.microsoft.com/office/2006/metadata/longProperties"/>
  </ds:schemaRefs>
</ds:datastoreItem>
</file>

<file path=customXml/itemProps3.xml><?xml version="1.0" encoding="utf-8"?>
<ds:datastoreItem xmlns:ds="http://purl.oclc.org/ooxml/officeDocument/customXml" ds:itemID="{99B827EF-1210-45DD-8D12-F0E2CE2EE1EF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143D174C-6125-485B-B689-7871916D7B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12.01.dot</Template>
  <TotalTime>0</TotalTime>
  <Pages>1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Geräte, Betriebsart 3</vt:lpstr>
    </vt:vector>
  </TitlesOfParts>
  <Company>Verlag Technik &amp; Information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Geräte, Betriebsart 3</dc:title>
  <dc:subject/>
  <dc:creator>Andersch</dc:creator>
  <cp:keywords>Betriebsanweisung, Maschinen</cp:keywords>
  <dc:description/>
  <cp:lastModifiedBy>Beckenbach, Martin, BGHM</cp:lastModifiedBy>
  <cp:revision>2</cp:revision>
  <cp:lastPrinted>2008-04-08T11:48:00Z</cp:lastPrinted>
  <dcterms:created xsi:type="dcterms:W3CDTF">2021-12-07T12:50:00Z</dcterms:created>
  <dcterms:modified xsi:type="dcterms:W3CDTF">2021-12-07T12:50:00Z</dcterms:modified>
  <cp:category>Betriebsanweisungsvorlage</cp:category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">
    <vt:lpwstr>Dokument</vt:lpwstr>
  </property>
</Properties>
</file>