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/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A87837">
            <w:r>
              <w:t>Firma</w:t>
            </w:r>
            <w:r w:rsidR="000C2299">
              <w:t>:</w:t>
            </w:r>
            <w:r>
              <w:br/>
            </w:r>
            <w:r w:rsidR="00D8665C">
              <w:t>Hufbeschlag Mustermann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A87837">
              <w:t xml:space="preserve"> </w:t>
            </w:r>
            <w:r w:rsidR="00E8310A">
              <w:t>4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215F03" w:rsidRPr="00071FE4" w:rsidRDefault="00215F03" w:rsidP="00215F03">
            <w:pPr>
              <w:jc w:val="center"/>
              <w:rPr>
                <w:sz w:val="12"/>
                <w:szCs w:val="12"/>
              </w:rPr>
            </w:pPr>
          </w:p>
          <w:p w:rsidR="000C2299" w:rsidRPr="00733571" w:rsidRDefault="00C908A5" w:rsidP="004E20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Kneten und Auftragen</w:t>
            </w:r>
            <w:r w:rsidR="001F1D83" w:rsidRPr="00733571">
              <w:rPr>
                <w:b/>
                <w:sz w:val="24"/>
              </w:rPr>
              <w:t xml:space="preserve"> von </w:t>
            </w:r>
            <w:r w:rsidR="00A87837" w:rsidRPr="00733571">
              <w:rPr>
                <w:b/>
                <w:sz w:val="24"/>
              </w:rPr>
              <w:t>Silicone</w:t>
            </w:r>
            <w:r w:rsidR="001F1D83" w:rsidRPr="00733571">
              <w:rPr>
                <w:b/>
                <w:sz w:val="24"/>
              </w:rPr>
              <w:t>n als Hufpolster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5641AD" w:rsidRPr="00071FE4" w:rsidRDefault="005641AD" w:rsidP="005641AD">
            <w:pPr>
              <w:jc w:val="center"/>
              <w:rPr>
                <w:sz w:val="12"/>
                <w:szCs w:val="12"/>
              </w:rPr>
            </w:pPr>
          </w:p>
          <w:p w:rsidR="000C2299" w:rsidRDefault="001F1D83" w:rsidP="004E208E">
            <w:pPr>
              <w:jc w:val="center"/>
            </w:pPr>
            <w:r>
              <w:t>Produktname: _____________</w:t>
            </w:r>
            <w:r w:rsidR="00C908A5">
              <w:t xml:space="preserve"> +</w:t>
            </w:r>
            <w:r w:rsidR="00CE412D">
              <w:t xml:space="preserve"> </w:t>
            </w:r>
            <w:r w:rsidR="00C908A5">
              <w:t>_____________</w:t>
            </w:r>
            <w:r w:rsidR="00CE412D">
              <w:t xml:space="preserve"> 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C908A5" w:rsidRDefault="00C908A5">
            <w:r w:rsidRPr="00C908A5">
              <w:rPr>
                <w:noProof/>
              </w:rPr>
              <w:drawing>
                <wp:inline distT="0" distB="0" distL="0" distR="0">
                  <wp:extent cx="547352" cy="547352"/>
                  <wp:effectExtent l="19050" t="0" r="5098" b="0"/>
                  <wp:docPr id="1" name="Bild 1" descr="http://www.bghm.de/fileadmin/user_upload/Arbeitsschuetzer/Praxishilfen/Sicherheitszeichen/GHS-Piktogramme/GHS_02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hm.de/fileadmin/user_upload/Arbeitsschuetzer/Praxishilfen/Sicherheitszeichen/GHS-Piktogramme/GHS_02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22" cy="548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C908A5" w:rsidRDefault="00C908A5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B41798" w:rsidRDefault="00B41798" w:rsidP="00B41798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Gefahren gehen </w:t>
            </w:r>
            <w:r w:rsidR="00C908A5">
              <w:rPr>
                <w:sz w:val="20"/>
              </w:rPr>
              <w:t>überwiegend</w:t>
            </w:r>
            <w:r>
              <w:rPr>
                <w:sz w:val="20"/>
              </w:rPr>
              <w:t xml:space="preserve"> vom </w:t>
            </w:r>
            <w:r w:rsidRPr="00C908A5">
              <w:rPr>
                <w:b/>
                <w:sz w:val="20"/>
              </w:rPr>
              <w:t>Härter</w:t>
            </w:r>
            <w:r>
              <w:rPr>
                <w:sz w:val="20"/>
              </w:rPr>
              <w:t xml:space="preserve"> aus</w:t>
            </w:r>
          </w:p>
          <w:p w:rsidR="00C908A5" w:rsidRPr="00E742E4" w:rsidRDefault="00C908A5" w:rsidP="00C908A5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Flüssigkeit und Dämpfe sind leicht entzündbar, </w:t>
            </w:r>
            <w:r w:rsidRPr="00E742E4">
              <w:rPr>
                <w:sz w:val="20"/>
              </w:rPr>
              <w:t>Brand- und Explosionsgefahr</w:t>
            </w:r>
            <w:r>
              <w:rPr>
                <w:sz w:val="20"/>
              </w:rPr>
              <w:t>.</w:t>
            </w:r>
          </w:p>
          <w:p w:rsidR="00DB6B1B" w:rsidRPr="00E742E4" w:rsidRDefault="00DB6B1B" w:rsidP="00DB6B1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Kann Schläfrigkeit und Benommenheit verursachen.</w:t>
            </w:r>
          </w:p>
          <w:p w:rsidR="00DB6B1B" w:rsidRDefault="00DB6B1B" w:rsidP="00DB6B1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Gesundheitsschädlich beim Einatmen.</w:t>
            </w:r>
          </w:p>
          <w:p w:rsidR="00DB6B1B" w:rsidRPr="00E65C5A" w:rsidRDefault="00DB6B1B" w:rsidP="00DB6B1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Reizt die Haut</w:t>
            </w:r>
          </w:p>
          <w:p w:rsidR="000C2299" w:rsidRDefault="00C908A5" w:rsidP="00CE412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E742E4">
              <w:rPr>
                <w:sz w:val="20"/>
              </w:rPr>
              <w:t xml:space="preserve">Durch Spritzer kann die Hornhaut des Auges </w:t>
            </w:r>
            <w:r>
              <w:rPr>
                <w:sz w:val="20"/>
              </w:rPr>
              <w:t xml:space="preserve">gereizt und </w:t>
            </w:r>
            <w:r w:rsidRPr="00E742E4">
              <w:rPr>
                <w:sz w:val="20"/>
              </w:rPr>
              <w:t>geschädigt werden</w:t>
            </w:r>
            <w:r>
              <w:rPr>
                <w:sz w:val="20"/>
              </w:rPr>
              <w:t>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C908A5" w:rsidRDefault="00CE412D">
            <w:r w:rsidRPr="00CE412D">
              <w:rPr>
                <w:noProof/>
              </w:rPr>
              <w:drawing>
                <wp:inline distT="0" distB="0" distL="0" distR="0">
                  <wp:extent cx="547620" cy="547620"/>
                  <wp:effectExtent l="19050" t="0" r="4830" b="0"/>
                  <wp:docPr id="3" name="Bild 1" descr="http://www.bghm.de/fileadmin/user_upload/Arbeitsschuetzer/Praxishilfen/Sicherheitszeichen/GHS-Piktogramme/GHS_08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ghm.de/fileadmin/user_upload/Arbeitsschuetzer/Praxishilfen/Sicherheitszeichen/GHS-Piktogramme/GHS_08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62" cy="555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E241A7" w:rsidRDefault="001E7D0C">
            <w:r>
              <w:object w:dxaOrig="8865" w:dyaOrig="8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5.75pt;height:45.75pt" o:ole="">
                  <v:imagedata r:id="rId8" o:title=""/>
                </v:shape>
                <o:OLEObject Type="Embed" ProgID="PBrush" ShapeID="_x0000_i1026" DrawAspect="Content" ObjectID="_1543148428" r:id="rId9"/>
              </w:object>
            </w:r>
          </w:p>
        </w:tc>
        <w:tc>
          <w:tcPr>
            <w:tcW w:w="1135" w:type="dxa"/>
            <w:shd w:val="clear" w:color="auto" w:fill="auto"/>
          </w:tcPr>
          <w:p w:rsidR="00FC4CE1" w:rsidRPr="00071FE4" w:rsidRDefault="00FC4CE1" w:rsidP="00FC4CE1">
            <w:pPr>
              <w:rPr>
                <w:sz w:val="12"/>
                <w:szCs w:val="12"/>
              </w:rPr>
            </w:pPr>
          </w:p>
          <w:p w:rsidR="000C2299" w:rsidRDefault="001E7D0C">
            <w:r>
              <w:object w:dxaOrig="8940" w:dyaOrig="8940">
                <v:shape id="_x0000_i1037" type="#_x0000_t75" style="width:45.75pt;height:45.75pt" o:ole="">
                  <v:imagedata r:id="rId10" o:title=""/>
                </v:shape>
                <o:OLEObject Type="Embed" ProgID="PBrush" ShapeID="_x0000_i1037" DrawAspect="Content" ObjectID="_1543148429" r:id="rId11"/>
              </w:object>
            </w:r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DB6B1B" w:rsidRPr="00E742E4" w:rsidRDefault="00DB6B1B" w:rsidP="00DB6B1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Behälter bei Nichtgebrauch dicht verschlossen halten.</w:t>
            </w:r>
          </w:p>
          <w:p w:rsidR="00DB6B1B" w:rsidRDefault="00DB6B1B" w:rsidP="00DB6B1B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Vor Feuchtigkeit schützen.</w:t>
            </w:r>
          </w:p>
          <w:p w:rsidR="00DB6B1B" w:rsidRPr="00FF2EC9" w:rsidRDefault="00DB6B1B" w:rsidP="00DB6B1B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>
              <w:rPr>
                <w:szCs w:val="20"/>
              </w:rPr>
              <w:t xml:space="preserve">Mögliches </w:t>
            </w:r>
            <w:r w:rsidRPr="00FF2EC9">
              <w:rPr>
                <w:szCs w:val="20"/>
              </w:rPr>
              <w:t xml:space="preserve">Einatmen der Dämpfe </w:t>
            </w:r>
            <w:r>
              <w:rPr>
                <w:szCs w:val="20"/>
              </w:rPr>
              <w:t xml:space="preserve">durch gute natürliche Belüftung </w:t>
            </w:r>
            <w:r w:rsidRPr="00FF2EC9">
              <w:rPr>
                <w:szCs w:val="20"/>
              </w:rPr>
              <w:t>vermeiden.</w:t>
            </w:r>
          </w:p>
          <w:p w:rsidR="004A7F1A" w:rsidRPr="00E742E4" w:rsidRDefault="004A7F1A" w:rsidP="004A7F1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Rauchen und Umgang mit offenem Feuer unterlassen, </w:t>
            </w:r>
            <w:r>
              <w:rPr>
                <w:sz w:val="20"/>
              </w:rPr>
              <w:t xml:space="preserve">von </w:t>
            </w:r>
            <w:r w:rsidRPr="00E742E4">
              <w:rPr>
                <w:sz w:val="20"/>
              </w:rPr>
              <w:t>Zündquellen fernhalten</w:t>
            </w:r>
            <w:r>
              <w:rPr>
                <w:sz w:val="20"/>
              </w:rPr>
              <w:t>.</w:t>
            </w:r>
          </w:p>
          <w:p w:rsidR="00DB6B1B" w:rsidRPr="00FF2EC9" w:rsidRDefault="00DB6B1B" w:rsidP="00DB6B1B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>
              <w:rPr>
                <w:szCs w:val="20"/>
              </w:rPr>
              <w:t xml:space="preserve">Dicht sitzende </w:t>
            </w:r>
            <w:r w:rsidRPr="00FF2EC9">
              <w:rPr>
                <w:szCs w:val="20"/>
              </w:rPr>
              <w:t>Schutzbrille tragen.</w:t>
            </w:r>
          </w:p>
          <w:p w:rsidR="00CE412D" w:rsidRDefault="00DB6B1B" w:rsidP="00DB6B1B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CE412D">
              <w:rPr>
                <w:szCs w:val="20"/>
              </w:rPr>
              <w:t>Hautkontakt vermeiden; Einmalschutzhandschuhe aus Nitril oder PVC (Vinyl) tragen.</w:t>
            </w:r>
          </w:p>
          <w:p w:rsidR="00DB6B1B" w:rsidRPr="00CE412D" w:rsidRDefault="00DB6B1B" w:rsidP="00DB6B1B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  <w:rPr>
                <w:szCs w:val="20"/>
              </w:rPr>
            </w:pPr>
            <w:r w:rsidRPr="00CE412D">
              <w:rPr>
                <w:szCs w:val="20"/>
              </w:rPr>
              <w:t>Beschmutzte Kleidung wechseln.</w:t>
            </w:r>
          </w:p>
          <w:p w:rsidR="000C2299" w:rsidRPr="009F1B9A" w:rsidRDefault="00DB6B1B" w:rsidP="004A7F1A">
            <w:pPr>
              <w:pStyle w:val="Listenabsatz"/>
              <w:numPr>
                <w:ilvl w:val="0"/>
                <w:numId w:val="4"/>
              </w:numPr>
              <w:tabs>
                <w:tab w:val="left" w:pos="281"/>
                <w:tab w:val="left" w:pos="426"/>
                <w:tab w:val="left" w:pos="851"/>
                <w:tab w:val="left" w:pos="992"/>
              </w:tabs>
              <w:spacing w:before="20" w:after="20"/>
              <w:ind w:hanging="720"/>
            </w:pPr>
            <w:r w:rsidRPr="00FF2EC9">
              <w:rPr>
                <w:szCs w:val="20"/>
              </w:rPr>
              <w:t>Hautschutzplan beachten.</w:t>
            </w:r>
          </w:p>
          <w:p w:rsidR="009F1B9A" w:rsidRDefault="009F1B9A" w:rsidP="009F1B9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>Nur auf älterem Hufhorn auftragen, nie auf durchbluteten Oberflächen anwenden!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E241A7" w:rsidRDefault="001E7D0C">
            <w:r>
              <w:object w:dxaOrig="8685" w:dyaOrig="8685">
                <v:shape id="_x0000_i1035" type="#_x0000_t75" style="width:45.75pt;height:45.75pt" o:ole="">
                  <v:imagedata r:id="rId12" o:title=""/>
                </v:shape>
                <o:OLEObject Type="Embed" ProgID="PBrush" ShapeID="_x0000_i1035" DrawAspect="Content" ObjectID="_1543148430" r:id="rId13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CE412D" w:rsidRDefault="001E7D0C">
            <w:r>
              <w:object w:dxaOrig="8685" w:dyaOrig="8685">
                <v:shape id="_x0000_i1033" type="#_x0000_t75" style="width:45.75pt;height:45.75pt" o:ole="">
                  <v:imagedata r:id="rId12" o:title=""/>
                </v:shape>
                <o:OLEObject Type="Embed" ProgID="PBrush" ShapeID="_x0000_i1033" DrawAspect="Content" ObjectID="_1543148431" r:id="rId14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CE412D" w:rsidRPr="00E742E4" w:rsidRDefault="00CE412D" w:rsidP="00CE412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E742E4">
              <w:rPr>
                <w:sz w:val="20"/>
              </w:rPr>
              <w:t xml:space="preserve">Beim Verschütten größerer Mengen sofort für Frischluftzufuhr sorgen, </w:t>
            </w:r>
            <w:r w:rsidRPr="00E742E4">
              <w:rPr>
                <w:sz w:val="20"/>
              </w:rPr>
              <w:br/>
              <w:t>den Raum verlassen</w:t>
            </w:r>
            <w:r w:rsidR="00FC4CE1">
              <w:rPr>
                <w:sz w:val="20"/>
              </w:rPr>
              <w:t>.</w:t>
            </w:r>
          </w:p>
          <w:p w:rsidR="00CE412D" w:rsidRPr="00D56C3F" w:rsidRDefault="00CE412D" w:rsidP="00CE412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D56C3F">
              <w:rPr>
                <w:sz w:val="20"/>
              </w:rPr>
              <w:t>Nicht in die Kanalisation oder Gewässer gelangen lassen.</w:t>
            </w:r>
          </w:p>
          <w:p w:rsidR="00CE412D" w:rsidRDefault="00CE412D" w:rsidP="00CE412D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 w:rsidRPr="00CE412D">
              <w:rPr>
                <w:sz w:val="20"/>
              </w:rPr>
              <w:t>Ausgelaufene Mengen mit saugfähigem Bindemittel aufnehmen und an einem sicheren, gut gelüfteten Ort (frei von Zündquellen) verdunsten lassen. Dabei Schutzhandschuhe tragen.</w:t>
            </w:r>
          </w:p>
          <w:p w:rsidR="000C2299" w:rsidRDefault="00CE412D" w:rsidP="009F1B9A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 w:rsidRPr="00CE412D">
              <w:rPr>
                <w:sz w:val="20"/>
              </w:rPr>
              <w:t xml:space="preserve"> Im Brandfall nur einen Pulverlöscher oder CO2-Feuerlöscher verwenden</w:t>
            </w:r>
            <w:r>
              <w:rPr>
                <w:sz w:val="20"/>
              </w:rPr>
              <w:t>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CE412D" w:rsidRDefault="001E7D0C">
            <w:r>
              <w:object w:dxaOrig="8685" w:dyaOrig="8685">
                <v:shape id="_x0000_i1028" type="#_x0000_t75" style="width:42.75pt;height:42.75pt" o:ole="">
                  <v:imagedata r:id="rId15" o:title=""/>
                </v:shape>
                <o:OLEObject Type="Embed" ProgID="PBrush" ShapeID="_x0000_i1028" DrawAspect="Content" ObjectID="_1543148432" r:id="rId16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3748E1" w:rsidRPr="00071FE4" w:rsidRDefault="003748E1" w:rsidP="003748E1">
            <w:pPr>
              <w:rPr>
                <w:sz w:val="12"/>
                <w:szCs w:val="12"/>
              </w:rPr>
            </w:pPr>
          </w:p>
          <w:p w:rsidR="00570EDA" w:rsidRDefault="001E7D0C">
            <w:r>
              <w:object w:dxaOrig="8865" w:dyaOrig="8865">
                <v:shape id="_x0000_i1031" type="#_x0000_t75" style="width:42pt;height:42pt" o:ole="">
                  <v:imagedata r:id="rId17" o:title=""/>
                </v:shape>
                <o:OLEObject Type="Embed" ProgID="PBrush" ShapeID="_x0000_i1031" DrawAspect="Content" ObjectID="_1543148433" r:id="rId18"/>
              </w:object>
            </w:r>
          </w:p>
        </w:tc>
        <w:tc>
          <w:tcPr>
            <w:tcW w:w="1135" w:type="dxa"/>
            <w:shd w:val="clear" w:color="auto" w:fill="auto"/>
          </w:tcPr>
          <w:p w:rsidR="000C2299" w:rsidRDefault="000C2299">
            <w:bookmarkStart w:id="0" w:name="_GoBack"/>
            <w:bookmarkEnd w:id="0"/>
          </w:p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C908A5" w:rsidRPr="00FF2EC9" w:rsidRDefault="00C908A5" w:rsidP="00C908A5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 xml:space="preserve">Nach </w:t>
            </w:r>
            <w:r w:rsidRPr="00FF2EC9">
              <w:rPr>
                <w:sz w:val="20"/>
              </w:rPr>
              <w:t>Einatmen</w:t>
            </w:r>
            <w:r>
              <w:rPr>
                <w:sz w:val="20"/>
              </w:rPr>
              <w:t>: Für Frischluft sorgen. Bei Beschwerden Arzt aufsuchen.</w:t>
            </w:r>
          </w:p>
          <w:p w:rsidR="00B41798" w:rsidRPr="00FF2EC9" w:rsidRDefault="00B41798" w:rsidP="00B41798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  <w:rPr>
                <w:sz w:val="20"/>
              </w:rPr>
            </w:pPr>
            <w:r>
              <w:rPr>
                <w:sz w:val="20"/>
              </w:rPr>
              <w:t>Nach Hautkontakt: Umgehend mit Wasser und Seife abwaschen. Bei Hautreizungen Arzt aufsuchen</w:t>
            </w:r>
            <w:r w:rsidRPr="00FF2EC9">
              <w:rPr>
                <w:sz w:val="20"/>
              </w:rPr>
              <w:t>.</w:t>
            </w:r>
          </w:p>
          <w:p w:rsidR="00B41798" w:rsidRPr="00B41798" w:rsidRDefault="00B41798" w:rsidP="00B41798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 xml:space="preserve">Nach Augenkontakt: Sofort bei geöffnetem </w:t>
            </w:r>
            <w:proofErr w:type="spellStart"/>
            <w:r>
              <w:rPr>
                <w:sz w:val="20"/>
              </w:rPr>
              <w:t>Lidspalt</w:t>
            </w:r>
            <w:proofErr w:type="spellEnd"/>
            <w:r>
              <w:rPr>
                <w:sz w:val="20"/>
              </w:rPr>
              <w:t xml:space="preserve"> min. 10 Minuten mit viel Wasser spülen, bei Beschwerden Augenarzt aufsuchen.</w:t>
            </w:r>
          </w:p>
          <w:p w:rsidR="000C2299" w:rsidRDefault="00B41798" w:rsidP="00903720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ind w:left="565" w:hanging="565"/>
            </w:pPr>
            <w:r>
              <w:rPr>
                <w:sz w:val="20"/>
              </w:rPr>
              <w:t xml:space="preserve">Nach Verschlucken: Sofort Mund mit Wasser ausspülen und reichlich Wasser nachtrinken. </w:t>
            </w:r>
            <w:r w:rsidRPr="002A7156">
              <w:rPr>
                <w:sz w:val="20"/>
              </w:rPr>
              <w:t>Kein</w:t>
            </w:r>
            <w:r w:rsidRPr="00915F4E">
              <w:rPr>
                <w:sz w:val="20"/>
              </w:rPr>
              <w:t xml:space="preserve"> Erbrechen hervorrufen.</w:t>
            </w:r>
            <w:r w:rsidRPr="002A7156">
              <w:rPr>
                <w:sz w:val="20"/>
              </w:rPr>
              <w:t xml:space="preserve"> </w:t>
            </w:r>
            <w:r w:rsidR="00C908A5">
              <w:rPr>
                <w:sz w:val="20"/>
              </w:rPr>
              <w:t>Sofort</w:t>
            </w:r>
            <w:r w:rsidRPr="002A7156">
              <w:rPr>
                <w:sz w:val="20"/>
              </w:rPr>
              <w:t xml:space="preserve"> Arzt aufsuchen.</w:t>
            </w:r>
            <w:r w:rsidR="00903720">
              <w:rPr>
                <w:sz w:val="20"/>
              </w:rPr>
              <w:t xml:space="preserve"> Giftnotruf: 030-19240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  <w:p w:rsidR="00570EDA" w:rsidRDefault="00570EDA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Pr="00733571" w:rsidRDefault="00483885" w:rsidP="00DE54D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rPr>
                <w:sz w:val="20"/>
              </w:rPr>
            </w:pPr>
            <w:r w:rsidRPr="00733571">
              <w:rPr>
                <w:sz w:val="20"/>
              </w:rPr>
              <w:t>Restlos entleerte Gebinde und Verpackungsreste als Hausmüll</w:t>
            </w:r>
            <w:r w:rsidR="002C705C" w:rsidRPr="00733571">
              <w:rPr>
                <w:sz w:val="20"/>
              </w:rPr>
              <w:t xml:space="preserve"> </w:t>
            </w:r>
            <w:r w:rsidRPr="00733571">
              <w:rPr>
                <w:sz w:val="20"/>
              </w:rPr>
              <w:t>entsorgen.</w:t>
            </w:r>
          </w:p>
          <w:p w:rsidR="000C2299" w:rsidRDefault="00483885" w:rsidP="00DE54D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  <w:rPr>
                <w:sz w:val="20"/>
              </w:rPr>
            </w:pPr>
            <w:r w:rsidRPr="00733571">
              <w:rPr>
                <w:sz w:val="20"/>
              </w:rPr>
              <w:t xml:space="preserve">Alte Silicone und </w:t>
            </w:r>
            <w:proofErr w:type="spellStart"/>
            <w:r w:rsidRPr="00733571">
              <w:rPr>
                <w:sz w:val="20"/>
              </w:rPr>
              <w:t>Siliconreste</w:t>
            </w:r>
            <w:proofErr w:type="spellEnd"/>
            <w:r w:rsidRPr="00733571">
              <w:rPr>
                <w:sz w:val="20"/>
              </w:rPr>
              <w:t xml:space="preserve"> sind nicht kompostierbar und gehören ebenfalls in den Hausmüll.</w:t>
            </w:r>
          </w:p>
          <w:p w:rsidR="000C2299" w:rsidRDefault="00CE412D" w:rsidP="00DE54D2">
            <w:pPr>
              <w:pStyle w:val="Textkrper-Zeileneinzug"/>
              <w:framePr w:w="0" w:hRule="auto" w:hSpace="0" w:wrap="auto" w:vAnchor="margin" w:hAnchor="text" w:xAlign="left" w:yAlign="inline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26"/>
                <w:tab w:val="left" w:pos="284"/>
              </w:tabs>
              <w:spacing w:before="20" w:after="20"/>
            </w:pPr>
            <w:r w:rsidRPr="00CE412D">
              <w:rPr>
                <w:sz w:val="20"/>
              </w:rPr>
              <w:t xml:space="preserve">Härter und </w:t>
            </w:r>
            <w:proofErr w:type="spellStart"/>
            <w:r w:rsidRPr="00CE412D">
              <w:rPr>
                <w:sz w:val="20"/>
              </w:rPr>
              <w:t>Härterreste</w:t>
            </w:r>
            <w:proofErr w:type="spellEnd"/>
            <w:r w:rsidRPr="00CE412D">
              <w:rPr>
                <w:sz w:val="20"/>
              </w:rPr>
              <w:t xml:space="preserve"> über Recyclinghof entsorgen.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CE412D">
        <w:trPr>
          <w:trHeight w:val="56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FE4"/>
    <w:multiLevelType w:val="hybridMultilevel"/>
    <w:tmpl w:val="94C6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55F3"/>
    <w:multiLevelType w:val="multilevel"/>
    <w:tmpl w:val="736C88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98445E"/>
    <w:multiLevelType w:val="multilevel"/>
    <w:tmpl w:val="338C0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177907"/>
    <w:multiLevelType w:val="hybridMultilevel"/>
    <w:tmpl w:val="9FD65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C3CAF"/>
    <w:multiLevelType w:val="hybridMultilevel"/>
    <w:tmpl w:val="9D5EC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463"/>
    <w:multiLevelType w:val="hybridMultilevel"/>
    <w:tmpl w:val="0AC0E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F2C82"/>
    <w:rsid w:val="000C0E51"/>
    <w:rsid w:val="000C2299"/>
    <w:rsid w:val="000D5860"/>
    <w:rsid w:val="00123AAC"/>
    <w:rsid w:val="001E7D0C"/>
    <w:rsid w:val="001F1D83"/>
    <w:rsid w:val="00215F03"/>
    <w:rsid w:val="002268BF"/>
    <w:rsid w:val="002C705C"/>
    <w:rsid w:val="00330F08"/>
    <w:rsid w:val="003577B7"/>
    <w:rsid w:val="003748E1"/>
    <w:rsid w:val="003E4961"/>
    <w:rsid w:val="00483885"/>
    <w:rsid w:val="004A7F1A"/>
    <w:rsid w:val="004E208E"/>
    <w:rsid w:val="00506401"/>
    <w:rsid w:val="005641AD"/>
    <w:rsid w:val="00570EDA"/>
    <w:rsid w:val="00733571"/>
    <w:rsid w:val="00752C40"/>
    <w:rsid w:val="00793285"/>
    <w:rsid w:val="007A1CD2"/>
    <w:rsid w:val="007A6DD2"/>
    <w:rsid w:val="00872E21"/>
    <w:rsid w:val="008B233B"/>
    <w:rsid w:val="008F5D9B"/>
    <w:rsid w:val="00903720"/>
    <w:rsid w:val="00950D40"/>
    <w:rsid w:val="00966315"/>
    <w:rsid w:val="00974FAF"/>
    <w:rsid w:val="009846D1"/>
    <w:rsid w:val="009A113F"/>
    <w:rsid w:val="009F1B9A"/>
    <w:rsid w:val="009F2C82"/>
    <w:rsid w:val="00A049F6"/>
    <w:rsid w:val="00A55372"/>
    <w:rsid w:val="00A87837"/>
    <w:rsid w:val="00B41798"/>
    <w:rsid w:val="00BC67A1"/>
    <w:rsid w:val="00C00E08"/>
    <w:rsid w:val="00C410A1"/>
    <w:rsid w:val="00C715D4"/>
    <w:rsid w:val="00C75AF9"/>
    <w:rsid w:val="00C908A5"/>
    <w:rsid w:val="00CE412D"/>
    <w:rsid w:val="00D73EBE"/>
    <w:rsid w:val="00D8665C"/>
    <w:rsid w:val="00DA333C"/>
    <w:rsid w:val="00DB6B1B"/>
    <w:rsid w:val="00DE54D2"/>
    <w:rsid w:val="00E241A7"/>
    <w:rsid w:val="00E8310A"/>
    <w:rsid w:val="00EA5ABA"/>
    <w:rsid w:val="00F117B2"/>
    <w:rsid w:val="00F56E74"/>
    <w:rsid w:val="00FC4CE1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5E95B2-F78F-4FE5-9039-BE1C3F07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1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33571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733571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rFonts w:cs="Times New Roman"/>
      <w:sz w:val="17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35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5" Type="http://schemas.openxmlformats.org/officeDocument/2006/relationships/hyperlink" Target="http://www.bghm.de/fileadmin/user_upload/Arbeitsschuetzer/Praxishilfen/Sicherheitszeichen/GHS-Piktogramme/GHS_02_gr.gif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Kalas-Tran, Jadranka, BGHM</cp:lastModifiedBy>
  <cp:revision>14</cp:revision>
  <cp:lastPrinted>2010-02-15T07:54:00Z</cp:lastPrinted>
  <dcterms:created xsi:type="dcterms:W3CDTF">2012-11-29T21:19:00Z</dcterms:created>
  <dcterms:modified xsi:type="dcterms:W3CDTF">2016-12-13T14:34:00Z</dcterms:modified>
</cp:coreProperties>
</file>